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с.Миусс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CB0515" w:rsidRPr="00FE5B1E" w:rsidRDefault="00CB0515" w:rsidP="00CB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185"/>
        <w:gridCol w:w="3730"/>
      </w:tblGrid>
      <w:tr w:rsidR="00CB0515" w:rsidRPr="00FE5B1E" w:rsidTr="009871B5">
        <w:trPr>
          <w:trHeight w:val="2156"/>
        </w:trPr>
        <w:tc>
          <w:tcPr>
            <w:tcW w:w="2862" w:type="dxa"/>
            <w:shd w:val="clear" w:color="auto" w:fill="auto"/>
          </w:tcPr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«_____»_______2014г.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CB0515" w:rsidRPr="00570D97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B0515" w:rsidRPr="00FE5B1E" w:rsidRDefault="00CB0515" w:rsidP="0052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CB0515" w:rsidRPr="009871B5" w:rsidRDefault="00CB0515" w:rsidP="0098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730" w:type="dxa"/>
            <w:shd w:val="clear" w:color="auto" w:fill="auto"/>
          </w:tcPr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Утверждено»</w:t>
            </w:r>
          </w:p>
          <w:p w:rsidR="00CB0515" w:rsidRPr="00FE5B1E" w:rsidRDefault="00CB0515" w:rsidP="00526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CB0515" w:rsidRPr="00FE5B1E" w:rsidRDefault="009871B5" w:rsidP="0052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№___от «__» ___</w:t>
            </w:r>
            <w:r w:rsidR="00CB0515" w:rsidRPr="00FE5B1E">
              <w:rPr>
                <w:rFonts w:ascii="Times New Roman" w:hAnsi="Times New Roman" w:cs="Times New Roman"/>
                <w:sz w:val="24"/>
                <w:szCs w:val="24"/>
              </w:rPr>
              <w:t>_ 2014 г.</w:t>
            </w:r>
          </w:p>
        </w:tc>
      </w:tr>
    </w:tbl>
    <w:p w:rsidR="00CB0515" w:rsidRPr="00FE5B1E" w:rsidRDefault="00CB0515" w:rsidP="00CB0515">
      <w:pPr>
        <w:rPr>
          <w:rFonts w:ascii="Times New Roman" w:hAnsi="Times New Roman" w:cs="Times New Roman"/>
          <w:b/>
          <w:sz w:val="24"/>
          <w:szCs w:val="24"/>
        </w:rPr>
      </w:pPr>
    </w:p>
    <w:p w:rsidR="00CB0515" w:rsidRDefault="00CB0515" w:rsidP="00CB0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515" w:rsidRPr="00FE5B1E" w:rsidRDefault="00CB0515" w:rsidP="00CB0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15" w:rsidRPr="00FE5B1E" w:rsidRDefault="00CB0515" w:rsidP="00CB0515">
      <w:pPr>
        <w:pStyle w:val="a9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FE5B1E"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 w:rsidRPr="00FE5B1E"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CB0515" w:rsidRPr="00FE5B1E" w:rsidRDefault="00CB0515" w:rsidP="00CB0515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CB0515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B0515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515" w:rsidRPr="00FE5B1E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Рассмотрено </w:t>
      </w:r>
    </w:p>
    <w:p w:rsidR="00CB0515" w:rsidRPr="00FE5B1E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CB0515" w:rsidRPr="00FE5B1E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CB0515" w:rsidRPr="00FE5B1E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CB0515" w:rsidRPr="00FE5B1E" w:rsidRDefault="00CB0515" w:rsidP="00CB0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15" w:rsidRPr="00FE5B1E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15" w:rsidRPr="00FE5B1E" w:rsidRDefault="00CB0515" w:rsidP="00CB0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15" w:rsidRDefault="00CB0515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CB0515" w:rsidRDefault="00CB0515" w:rsidP="00CB0515">
      <w:pPr>
        <w:pStyle w:val="a4"/>
        <w:rPr>
          <w:rFonts w:ascii="Times New Roman" w:hAnsi="Times New Roman"/>
          <w:sz w:val="24"/>
          <w:szCs w:val="24"/>
        </w:rPr>
      </w:pPr>
    </w:p>
    <w:p w:rsidR="00510C23" w:rsidRPr="00CB0515" w:rsidRDefault="0022156E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="00510C23"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  <w:proofErr w:type="gramEnd"/>
      <w:r w:rsidR="00510C23"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510C23" w:rsidRPr="00CB0515" w:rsidRDefault="00510C23" w:rsidP="00CB05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14784" w:rsidRPr="00CB0515" w:rsidRDefault="002C1F48" w:rsidP="00CB0515">
      <w:pPr>
        <w:pStyle w:val="a7"/>
        <w:jc w:val="both"/>
      </w:pPr>
      <w:r w:rsidRPr="00CB0515">
        <w:rPr>
          <w:color w:val="000000"/>
        </w:rPr>
        <w:t xml:space="preserve">       </w:t>
      </w:r>
      <w:r w:rsidR="00510C23" w:rsidRPr="00CB0515">
        <w:rPr>
          <w:color w:val="000000"/>
        </w:rPr>
        <w:t>В основу рабочей программы</w:t>
      </w:r>
      <w:r w:rsidR="00431445" w:rsidRPr="00CB0515">
        <w:rPr>
          <w:color w:val="000000"/>
        </w:rPr>
        <w:t xml:space="preserve"> по изобразительному искусству </w:t>
      </w:r>
      <w:r w:rsidR="0022156E" w:rsidRPr="00CB0515">
        <w:rPr>
          <w:color w:val="000000"/>
        </w:rPr>
        <w:t xml:space="preserve"> для 3</w:t>
      </w:r>
      <w:r w:rsidR="00510C23" w:rsidRPr="00CB0515">
        <w:rPr>
          <w:color w:val="000000"/>
        </w:rPr>
        <w:t xml:space="preserve"> класса положена авторская программа</w:t>
      </w:r>
      <w:r w:rsidR="00510C23" w:rsidRPr="00CB0515">
        <w:rPr>
          <w:b/>
        </w:rPr>
        <w:t xml:space="preserve"> </w:t>
      </w:r>
      <w:r w:rsidR="00510C23" w:rsidRPr="00CB0515">
        <w:t xml:space="preserve"> «Природа и художник» по предмету «Изобрази</w:t>
      </w:r>
      <w:r w:rsidR="00510C23" w:rsidRPr="00CB0515">
        <w:softHyphen/>
        <w:t xml:space="preserve">тельное </w:t>
      </w:r>
      <w:r w:rsidR="0022156E" w:rsidRPr="00CB0515">
        <w:t>искусство» 3</w:t>
      </w:r>
      <w:r w:rsidR="00510C23" w:rsidRPr="00CB0515">
        <w:t xml:space="preserve"> класс, автор Т. А. </w:t>
      </w:r>
      <w:proofErr w:type="spellStart"/>
      <w:r w:rsidR="00510C23" w:rsidRPr="00CB0515">
        <w:t>Копцева</w:t>
      </w:r>
      <w:proofErr w:type="spellEnd"/>
      <w:r w:rsidR="00510C23" w:rsidRPr="00CB0515">
        <w:t xml:space="preserve"> и обеспеченная учебником</w:t>
      </w:r>
      <w:r w:rsidR="00510C23" w:rsidRPr="00CB0515">
        <w:rPr>
          <w:b/>
        </w:rPr>
        <w:t xml:space="preserve"> </w:t>
      </w:r>
      <w:r w:rsidR="00510C23" w:rsidRPr="00CB0515">
        <w:rPr>
          <w:shd w:val="clear" w:color="auto" w:fill="FFFFFF"/>
        </w:rPr>
        <w:t xml:space="preserve">Т.А. </w:t>
      </w:r>
      <w:proofErr w:type="spellStart"/>
      <w:r w:rsidR="00510C23" w:rsidRPr="00CB0515">
        <w:rPr>
          <w:shd w:val="clear" w:color="auto" w:fill="FFFFFF"/>
        </w:rPr>
        <w:t>Копцевой</w:t>
      </w:r>
      <w:proofErr w:type="spellEnd"/>
      <w:r w:rsidR="00510C23" w:rsidRPr="00CB0515">
        <w:rPr>
          <w:shd w:val="clear" w:color="auto" w:fill="FFFFFF"/>
        </w:rPr>
        <w:t xml:space="preserve">, В.П. </w:t>
      </w:r>
      <w:proofErr w:type="spellStart"/>
      <w:r w:rsidR="00510C23" w:rsidRPr="00CB0515">
        <w:rPr>
          <w:shd w:val="clear" w:color="auto" w:fill="FFFFFF"/>
        </w:rPr>
        <w:t>Копцева</w:t>
      </w:r>
      <w:proofErr w:type="spellEnd"/>
      <w:r w:rsidR="00510C23" w:rsidRPr="00CB0515">
        <w:rPr>
          <w:shd w:val="clear" w:color="auto" w:fill="FFFFFF"/>
        </w:rPr>
        <w:t xml:space="preserve">, Е.В. </w:t>
      </w:r>
      <w:proofErr w:type="spellStart"/>
      <w:r w:rsidR="00510C23" w:rsidRPr="00CB0515">
        <w:rPr>
          <w:shd w:val="clear" w:color="auto" w:fill="FFFFFF"/>
        </w:rPr>
        <w:t>Копцева</w:t>
      </w:r>
      <w:proofErr w:type="spellEnd"/>
      <w:r w:rsidR="00510C23" w:rsidRPr="00CB0515">
        <w:t xml:space="preserve"> «Природа и художник» по </w:t>
      </w:r>
      <w:r w:rsidR="00510C23" w:rsidRPr="00CB0515">
        <w:rPr>
          <w:shd w:val="clear" w:color="auto" w:fill="FFFFFF"/>
        </w:rPr>
        <w:t>изобразительному искусству</w:t>
      </w:r>
      <w:r w:rsidR="0022156E" w:rsidRPr="00CB0515">
        <w:t xml:space="preserve"> 3</w:t>
      </w:r>
      <w:r w:rsidR="00510C23" w:rsidRPr="00CB0515">
        <w:t xml:space="preserve"> класс - Смоленск: «Ассоциация </w:t>
      </w:r>
      <w:r w:rsidR="00510C23" w:rsidRPr="00CB0515">
        <w:rPr>
          <w:lang w:val="en-US"/>
        </w:rPr>
        <w:t>XXI</w:t>
      </w:r>
      <w:r w:rsidRPr="00CB0515">
        <w:t xml:space="preserve"> век», 2013</w:t>
      </w:r>
      <w:r w:rsidR="00510C23" w:rsidRPr="00CB0515">
        <w:rPr>
          <w:b/>
        </w:rPr>
        <w:t xml:space="preserve"> </w:t>
      </w:r>
      <w:r w:rsidR="00510C23" w:rsidRPr="00CB0515">
        <w:t xml:space="preserve">и рабочей тетрадью: </w:t>
      </w:r>
      <w:r w:rsidR="00561AC0" w:rsidRPr="00CB0515">
        <w:rPr>
          <w:shd w:val="clear" w:color="auto" w:fill="FFFFFF"/>
        </w:rPr>
        <w:t xml:space="preserve">Т.А. </w:t>
      </w:r>
      <w:proofErr w:type="spellStart"/>
      <w:r w:rsidR="00561AC0" w:rsidRPr="00CB0515">
        <w:rPr>
          <w:shd w:val="clear" w:color="auto" w:fill="FFFFFF"/>
        </w:rPr>
        <w:t>Копцева</w:t>
      </w:r>
      <w:proofErr w:type="spellEnd"/>
      <w:r w:rsidR="00510C23" w:rsidRPr="00CB0515">
        <w:rPr>
          <w:shd w:val="clear" w:color="auto" w:fill="FFFFFF"/>
        </w:rPr>
        <w:t xml:space="preserve">, В.П. </w:t>
      </w:r>
      <w:proofErr w:type="spellStart"/>
      <w:r w:rsidR="00561AC0" w:rsidRPr="00CB0515">
        <w:rPr>
          <w:shd w:val="clear" w:color="auto" w:fill="FFFFFF"/>
        </w:rPr>
        <w:t>Копцев</w:t>
      </w:r>
      <w:proofErr w:type="spellEnd"/>
      <w:r w:rsidR="00561AC0" w:rsidRPr="00CB0515">
        <w:rPr>
          <w:shd w:val="clear" w:color="auto" w:fill="FFFFFF"/>
        </w:rPr>
        <w:t xml:space="preserve">, Е.В. </w:t>
      </w:r>
      <w:proofErr w:type="spellStart"/>
      <w:r w:rsidR="00561AC0" w:rsidRPr="00CB0515">
        <w:rPr>
          <w:shd w:val="clear" w:color="auto" w:fill="FFFFFF"/>
        </w:rPr>
        <w:t>Копцев</w:t>
      </w:r>
      <w:proofErr w:type="spellEnd"/>
      <w:r w:rsidR="00510C23" w:rsidRPr="00CB0515">
        <w:t xml:space="preserve">  «Природа и художник» по </w:t>
      </w:r>
      <w:r w:rsidR="00510C23" w:rsidRPr="00CB0515">
        <w:rPr>
          <w:shd w:val="clear" w:color="auto" w:fill="FFFFFF"/>
        </w:rPr>
        <w:t>изобразительному искусству</w:t>
      </w:r>
      <w:r w:rsidR="0022156E" w:rsidRPr="00CB0515">
        <w:t xml:space="preserve"> 3</w:t>
      </w:r>
      <w:r w:rsidR="00510C23" w:rsidRPr="00CB0515">
        <w:t xml:space="preserve"> класс - Смоленск: «Ассоциация </w:t>
      </w:r>
      <w:r w:rsidR="00510C23" w:rsidRPr="00CB0515">
        <w:rPr>
          <w:lang w:val="en-US"/>
        </w:rPr>
        <w:t>XXI</w:t>
      </w:r>
      <w:r w:rsidRPr="00CB0515">
        <w:t xml:space="preserve"> век», 2013</w:t>
      </w:r>
      <w:r w:rsidR="00E122D7" w:rsidRPr="00CB0515">
        <w:t xml:space="preserve"> </w:t>
      </w:r>
      <w:r w:rsidR="007D2B72" w:rsidRPr="00CB0515">
        <w:rPr>
          <w:spacing w:val="-10"/>
        </w:rPr>
        <w:t>(учебно-методический комплект «Гармония»)</w:t>
      </w:r>
      <w:r w:rsidR="00510C23" w:rsidRPr="00CB0515">
        <w:t xml:space="preserve">. </w:t>
      </w:r>
      <w:r w:rsidR="00E122D7" w:rsidRPr="00CB0515">
        <w:rPr>
          <w:rStyle w:val="a3"/>
          <w:b w:val="0"/>
          <w:color w:val="181910"/>
        </w:rPr>
        <w:t>Учебники комплекта "Гармония" рекомендованы Министерством образования и науки Российской Федерации и включены в Федеральный перечень учебников</w:t>
      </w:r>
      <w:r w:rsidR="00A14784" w:rsidRPr="00CB0515">
        <w:rPr>
          <w:rStyle w:val="a3"/>
          <w:b w:val="0"/>
          <w:color w:val="181910"/>
        </w:rPr>
        <w:t xml:space="preserve"> на 2013-2014 учебный год</w:t>
      </w:r>
      <w:r w:rsidR="00E122D7" w:rsidRPr="00CB0515">
        <w:rPr>
          <w:rStyle w:val="a3"/>
          <w:b w:val="0"/>
          <w:color w:val="181910"/>
        </w:rPr>
        <w:t xml:space="preserve"> (</w:t>
      </w:r>
      <w:r w:rsidR="00E122D7" w:rsidRPr="00CB0515">
        <w:rPr>
          <w:bCs/>
        </w:rPr>
        <w:t>Приказ Министерства образования и науки Российской Федерации от 19 декабря 2012 г. N 1067).</w:t>
      </w:r>
      <w:r w:rsidR="007D2B72" w:rsidRPr="00CB0515">
        <w:rPr>
          <w:spacing w:val="-10"/>
        </w:rPr>
        <w:t xml:space="preserve">                                                                                                                                                                        </w:t>
      </w:r>
      <w:r w:rsidR="00E122D7" w:rsidRPr="00CB0515">
        <w:rPr>
          <w:spacing w:val="-10"/>
        </w:rPr>
        <w:t xml:space="preserve">                             </w:t>
      </w:r>
      <w:r w:rsidR="00510C23" w:rsidRPr="00CB0515">
        <w:t>Программа соответствует требованиям Фе</w:t>
      </w:r>
      <w:r w:rsidR="00510C23" w:rsidRPr="00CB0515">
        <w:softHyphen/>
        <w:t xml:space="preserve">дерального государственного образовательного </w:t>
      </w:r>
      <w:proofErr w:type="gramStart"/>
      <w:r w:rsidR="00510C23" w:rsidRPr="00CB0515">
        <w:t>стандарт</w:t>
      </w:r>
      <w:r w:rsidR="00E122D7" w:rsidRPr="00CB0515">
        <w:t xml:space="preserve">а </w:t>
      </w:r>
      <w:r w:rsidR="00510C23" w:rsidRPr="00CB0515">
        <w:t xml:space="preserve"> второго</w:t>
      </w:r>
      <w:proofErr w:type="gramEnd"/>
      <w:r w:rsidR="00510C23" w:rsidRPr="00CB0515">
        <w:t xml:space="preserve"> поколения</w:t>
      </w:r>
      <w:r w:rsidR="00E122D7" w:rsidRPr="00CB0515">
        <w:t>,</w:t>
      </w:r>
      <w:r w:rsidR="00E122D7" w:rsidRPr="00CB0515">
        <w:rPr>
          <w:b/>
        </w:rPr>
        <w:t xml:space="preserve"> </w:t>
      </w:r>
      <w:r w:rsidR="00E122D7" w:rsidRPr="00CB0515">
        <w:t>утвержденного приказом Министерства образования и науки РФ от 6 октября 2009</w:t>
      </w:r>
      <w:r w:rsidR="00A14784" w:rsidRPr="00CB0515">
        <w:t xml:space="preserve"> </w:t>
      </w:r>
      <w:r w:rsidR="00E122D7" w:rsidRPr="00CB0515">
        <w:t>г. №373</w:t>
      </w:r>
      <w:r w:rsidR="00510C23" w:rsidRPr="00CB0515">
        <w:t>, а также при</w:t>
      </w:r>
      <w:r w:rsidR="00510C23" w:rsidRPr="00CB0515">
        <w:softHyphen/>
        <w:t>мерной программе по изобразительному искусству для началь</w:t>
      </w:r>
      <w:r w:rsidR="00510C23" w:rsidRPr="00CB0515">
        <w:softHyphen/>
        <w:t>ной школы.</w:t>
      </w:r>
      <w:r w:rsidR="00A14784" w:rsidRPr="00CB0515">
        <w:t xml:space="preserve">                   </w:t>
      </w:r>
      <w:r w:rsidR="00713792" w:rsidRPr="00CB0515">
        <w:t xml:space="preserve">                                                                                                                                                          </w:t>
      </w:r>
    </w:p>
    <w:p w:rsidR="00510C23" w:rsidRPr="00CB0515" w:rsidRDefault="002C1F48" w:rsidP="00CB0515">
      <w:pPr>
        <w:pStyle w:val="a7"/>
        <w:jc w:val="both"/>
      </w:pPr>
      <w:r w:rsidRPr="00CB0515">
        <w:t xml:space="preserve">       </w:t>
      </w:r>
      <w:r w:rsidR="00510C23" w:rsidRPr="00CB0515">
        <w:t xml:space="preserve">Приоритетная </w:t>
      </w:r>
      <w:r w:rsidR="00510C23" w:rsidRPr="00CB0515">
        <w:rPr>
          <w:b/>
        </w:rPr>
        <w:t xml:space="preserve">цель </w:t>
      </w:r>
      <w:r w:rsidR="00510C23" w:rsidRPr="00CB0515">
        <w:t>начального художественного образо</w:t>
      </w:r>
      <w:r w:rsidR="00510C23" w:rsidRPr="00CB0515">
        <w:softHyphen/>
        <w:t xml:space="preserve">вания — </w:t>
      </w:r>
      <w:r w:rsidR="00510C23" w:rsidRPr="00CB0515">
        <w:rPr>
          <w:b/>
          <w:bCs/>
        </w:rPr>
        <w:t>развитие культуры творческой личности школь</w:t>
      </w:r>
      <w:r w:rsidR="00510C23" w:rsidRPr="00CB0515">
        <w:rPr>
          <w:b/>
          <w:bCs/>
        </w:rPr>
        <w:softHyphen/>
        <w:t xml:space="preserve">ника </w:t>
      </w:r>
      <w:r w:rsidR="00510C23" w:rsidRPr="00CB0515">
        <w:t>— обусловлена уникальностью и значимостью изобра</w:t>
      </w:r>
      <w:r w:rsidR="00510C23" w:rsidRPr="00CB0515">
        <w:softHyphen/>
        <w:t>зительного искусства как предмета, предполагающего эстети</w:t>
      </w:r>
      <w:r w:rsidR="00510C23" w:rsidRPr="00CB0515">
        <w:softHyphen/>
        <w:t>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</w:t>
      </w:r>
      <w:r w:rsidR="00510C23" w:rsidRPr="00CB0515">
        <w:softHyphen/>
        <w:t>ции.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  По сравнению с другими учебными предметами, разви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вающими рационально-логическое мышление, изобразитель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ное искусство направлено на развитие эмоционально-образ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ного, художественного типа мышления, что является условием становления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растущей лич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ности, обогащения её духовной сферы и художественной куль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туры.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 В результате изучения изобразительного </w:t>
      </w:r>
      <w:r w:rsidR="00A14AF2" w:rsidRPr="00CB0515">
        <w:rPr>
          <w:rFonts w:ascii="Times New Roman" w:hAnsi="Times New Roman" w:cs="Times New Roman"/>
          <w:sz w:val="24"/>
          <w:szCs w:val="24"/>
        </w:rPr>
        <w:t>искусства будут</w:t>
      </w:r>
      <w:r w:rsidRPr="00CB0515">
        <w:rPr>
          <w:rFonts w:ascii="Times New Roman" w:hAnsi="Times New Roman" w:cs="Times New Roman"/>
          <w:sz w:val="24"/>
          <w:szCs w:val="24"/>
        </w:rPr>
        <w:t xml:space="preserve"> реализованы сле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дующие </w:t>
      </w:r>
      <w:r w:rsidRPr="00CB051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0C23" w:rsidRPr="00CB0515" w:rsidRDefault="00510C23" w:rsidP="00CB051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ной культуры в реальной жизни: воспитание зрительской куль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туры (способности «смотреть и видеть» — культуры эстетиче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510C23" w:rsidRPr="00CB0515" w:rsidRDefault="00510C23" w:rsidP="00CB051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 — азбукой изобразительного искусства, совершенствование на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выков   индивидуальной  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>,  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510C23" w:rsidRPr="00CB0515" w:rsidRDefault="00510C23" w:rsidP="00CB051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>приобщение к традициям многонационального на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рода Российской Федерации, к достижениям мировой художе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510C23" w:rsidRPr="00CB0515" w:rsidRDefault="00510C23" w:rsidP="00CB051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lastRenderedPageBreak/>
        <w:t>развитие умения использовать цвет, линию, штрих, пят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но, композицию, ритм, объём и как средства художественно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го выражения в процессе работы с разными изобразительными материалами: карандашом, фломастерами, маркером, ручка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ми, акварелью, гуашью, пластилином, углём, тушью, пастелью, цветной бумагой и др., знакомство с языком изобразительно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510C23" w:rsidRPr="00CB0515" w:rsidRDefault="00510C23" w:rsidP="00CB0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10C23" w:rsidRPr="00CB0515" w:rsidRDefault="00510C23" w:rsidP="00CB0515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 изобразительному искусству рассчи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тана на четыре года обучения. Система художественно-творческих занятий имеет концентрический принцип по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строения. Каждая новая ступень вбирает в себя содержа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предыдущих, раскрывая его на новом уровне сложности.</w:t>
      </w:r>
    </w:p>
    <w:p w:rsidR="00510C23" w:rsidRPr="00CB0515" w:rsidRDefault="00510C23" w:rsidP="00CB0515">
      <w:pPr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класс — «Художник и природа родного края».</w:t>
      </w:r>
    </w:p>
    <w:p w:rsidR="00510C23" w:rsidRPr="00CB0515" w:rsidRDefault="00510C23" w:rsidP="00CB051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класс — «Художник и природа Земли в прошлом, настоя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щем и будущем».</w:t>
      </w:r>
    </w:p>
    <w:p w:rsidR="00510C23" w:rsidRPr="00CB0515" w:rsidRDefault="00510C23" w:rsidP="00CB0515">
      <w:pPr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 — «Художник и природа разных стран мира».</w:t>
      </w:r>
    </w:p>
    <w:p w:rsidR="00510C23" w:rsidRPr="00CB0515" w:rsidRDefault="00510C23" w:rsidP="00CB0515">
      <w:pPr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 — «Художник, природа и я».</w:t>
      </w:r>
    </w:p>
    <w:p w:rsidR="00510C23" w:rsidRPr="00CB0515" w:rsidRDefault="00510C23" w:rsidP="00CB051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Структурной особенностью программы является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>-тематическое планирование содержания занятий. Содержа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ние каждого года основывается на четырёх блоках: «Художник и мир природы», «Художник и мир животных», «Художник и мир человека», «Художник и мир искусства». Темы внутри каждого блока могут быть переставлены, педагог сам решает порядок их прохождения.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В основе реализации программы по изобразительному искусству лежит </w:t>
      </w:r>
      <w:r w:rsidR="00713792" w:rsidRPr="00CB0515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="00713792" w:rsidRPr="00CB0515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Pr="00CB0515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B0515">
        <w:rPr>
          <w:rFonts w:ascii="Times New Roman" w:hAnsi="Times New Roman" w:cs="Times New Roman"/>
          <w:b/>
          <w:bCs/>
          <w:sz w:val="24"/>
          <w:szCs w:val="24"/>
        </w:rPr>
        <w:t xml:space="preserve"> подход, </w:t>
      </w:r>
      <w:r w:rsidRPr="00CB0515">
        <w:rPr>
          <w:rFonts w:ascii="Times New Roman" w:hAnsi="Times New Roman" w:cs="Times New Roman"/>
          <w:sz w:val="24"/>
          <w:szCs w:val="24"/>
        </w:rPr>
        <w:t>который предполагает реализацию определённых методических прин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ципов.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>Принцип выбора индивидуальной образовательной тра</w:t>
      </w:r>
      <w:r w:rsidRPr="00CB051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ектории (личностно ориентированное обучение). </w:t>
      </w:r>
      <w:r w:rsidRPr="00CB0515">
        <w:rPr>
          <w:rFonts w:ascii="Times New Roman" w:hAnsi="Times New Roman" w:cs="Times New Roman"/>
          <w:sz w:val="24"/>
          <w:szCs w:val="24"/>
        </w:rPr>
        <w:t>Личност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ная самореализация человека в художественном образовании возможна в условиях свободы выбора элементов творческой деятельности. Образная цель урока предстаёт как проблема, на решение которой нацеливается деятельность ученика. Соз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даваемая педагогом проблемная ситуация на занятии способст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вует вариативности образовательного процесса. Каждый уче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ник ищет свой путь её решения. Педагог обеспечивает юно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го художника правом выбора темы творческой работы, темпа, форм её выполнения и защиты, поощряет собственный взгляд ребёнка на проблему, его аргументированные выводы и само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оценки, создавая таким образом условия для реализации твор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ческих возможностей школьника, помогает ему создать особую творческую среду, обязательную для успешной деятельности.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Ученик начальной школы способен создать образователь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ный продукт и получить образовательное приращение, если он овладел основами творческой, когнитивной и организаци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онной деятельности. Поэтому педагог не только предоставляет детям свободу выбора, но и учит их действовать осмысленно в ситуации выбора, вооружает необходимым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ин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струментарием, знакомит с азбукой и языком изобразительного искусства. Чем большую степень включения ребёнка в конст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руирование собственного образования обеспечивает педа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гог, тем полнее оказывается индивидуальная творческая само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реализация школьника.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Для реализации данного принципа учитель должен уметь, с одной стороны, понимать и обозначать собственный смысл образования по предмету, с другой — допускать и поддержи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вать иные смыслы образования, которые могут быть у уча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щихся. Обсуждение на занятиях разных точек зрения и пози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ций, защита альтернативных творческих работ на одну тему учат толерантному отношению участников образовательно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го процесса к иным позициям и результатам, помогают им понять закон многообразия путей постижения </w:t>
      </w:r>
      <w:r w:rsidRPr="00CB0515">
        <w:rPr>
          <w:rFonts w:ascii="Times New Roman" w:hAnsi="Times New Roman" w:cs="Times New Roman"/>
          <w:sz w:val="24"/>
          <w:szCs w:val="24"/>
        </w:rPr>
        <w:lastRenderedPageBreak/>
        <w:t>цели. Кроме того, одновременная презентация школьниками разных ра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бот по одному и тому же вопросу создаёт особую образова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тельную напряжённость, побуждающую присутствующих к личному самодвижению и эвристическому поиску решений, способствует постепенному переходу от обучения к самообразо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ванию.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Выстраиванию личной траектории развития каждого учени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ка способствуют:</w:t>
      </w:r>
    </w:p>
    <w:p w:rsidR="00510C23" w:rsidRPr="00CB0515" w:rsidRDefault="00510C23" w:rsidP="00CB05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его самостоятельная работа на занятии изобразительным искусством под руководством педагога и дома (работа по соб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ственному замыслу);</w:t>
      </w:r>
    </w:p>
    <w:p w:rsidR="00510C23" w:rsidRPr="00CB0515" w:rsidRDefault="00510C23" w:rsidP="00CB05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работа в паре, в группе или выполнение коллективных работ (например, коллективного панно «Весна» или др.);</w:t>
      </w:r>
    </w:p>
    <w:p w:rsidR="00510C23" w:rsidRPr="00CB0515" w:rsidRDefault="00510C23" w:rsidP="00CB05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участие в организации и проведении интегративных заня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тий (например, «Театр», «Танец» и др.) и праздников искусств, участие в проектной интегративной деятельности (например, «Театр кукол» и др.);</w:t>
      </w:r>
    </w:p>
    <w:p w:rsidR="00510C23" w:rsidRPr="00CB0515" w:rsidRDefault="00510C23" w:rsidP="00CB05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участие в организации и проведении выставки результа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тов изобразительного творчества (групповая или персональная, передвижная или стационарная, одной картины или рисунков всех работ с одного урока и т. п.);</w:t>
      </w:r>
    </w:p>
    <w:p w:rsidR="00510C23" w:rsidRPr="00CB0515" w:rsidRDefault="00510C23" w:rsidP="00CB0515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реализации серии художественных проектов (на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пример, «Подарок»: «Школьник — школе», «Школьник — дет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скому саду», «Школьник — студенту» и т. п.). Такая работа мо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жет включать оформление альбомов, книг, открыток, создание коллективного панно, тематических выставок, а в 3—4 классах — выполнение презентаций (например, «Портрет», «Автопорт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рет», «Образ мамы», «Будущая профессия», «Пассажирский транспорт», «Древо жизни» и т. п.); участвуя в проекте «Укра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сим стены школы», учащиеся при поддержке взрослых при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думывают и реализуют планы оформления своего образова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тельного учреждения (например, создают серии коллектив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панно: «Времена года», «Культуры мира», «День-ночь» или др.).</w:t>
      </w:r>
    </w:p>
    <w:p w:rsidR="00510C23" w:rsidRPr="00CB0515" w:rsidRDefault="00510C23" w:rsidP="00CB0515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эти формы организации художественно-творческой деятельности учеников начальных классов способствуют взаи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мопроникновению содержания урочной и внеурочной деятель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ности, общего и дополнительного образования, укрепляют связи между семьёй и школой, дошкольными и школьными учреждениями, обогащают межшкольные связи, помогают са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моопределению и самореализации личности, </w:t>
      </w:r>
      <w:r w:rsidRPr="00CB051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обеспечивают преемственность и перспективность обучения.</w:t>
      </w:r>
    </w:p>
    <w:p w:rsidR="00510C23" w:rsidRPr="00CB0515" w:rsidRDefault="00510C23" w:rsidP="00CB0515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10C23" w:rsidRPr="00CB0515" w:rsidRDefault="00510C23" w:rsidP="00CB0515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Принцип продуктивности обучения. 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 ориенти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ром личностно ориентированного обучения становится лич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ный художественно-творческий опыт ученика, складывающий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из внутренних и внешних образовательных продуктов. Худо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жественное развитие учащихся начальной школы рассматрива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ется как актуализация и становление их способности </w:t>
      </w:r>
      <w:r w:rsidRPr="00CB05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создавать 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самостоятельно воспринимать (понимать, оценивать) художе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ственные произведения и результаты собственной творческой деятельности. С образовательной точки зрения это означает воспитание человека, способного </w:t>
      </w:r>
      <w:r w:rsidRPr="00CB051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быть творцом и наследни</w:t>
      </w:r>
      <w:r w:rsidRPr="00CB051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ком художественной культуры.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Продуктивное обучение ориентировано не столько на изу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чение известного, сколько на сотворение ребёнком чего-то но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вого. Усвоение опыта индивидуальной творческой деятельно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невозможно без проживания роли творца, первооткрыва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теля, изобретателя и т. п. Рисунок, скульптура, конструкция и т. п., созданные в позиции «я — автор», а также рефлексив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суждения и самооценки, возникшие в результате прожива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позиции «я — зритель — критик — ценитель», являются теми продуктами</w:t>
      </w:r>
      <w:proofErr w:type="gramStart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результатами)   образовательной  деятельности, которые свидетельствуют об особенностях индивидуального развития ребёнка.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CB051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природосообразности</w:t>
      </w:r>
      <w:proofErr w:type="spellEnd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предполагает учёт возрастных, психофизиологических фаз и стадий развития изобразительного творчества и индивидуальных особенностей творческого роста каждого ученика. Знание «типических» и «особенных» качеств и характеристик результатов (продуктов) творческой деятельности школьников позволит обеспечить педагогу поддержку и помощь учащимся, которые испытывают трудности в обучении, создать условия для развития творческого потенциала каждого ребёнка и успешного развития одарённых детей.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отбор содержания обучения, наиболее адекватного потребностям детей этого возраста, развитие у них универсальных действий, наиболее актуальных для младшего школьника. При этом учитывается необходимость социализации ребёнка, развитие у него чувства гражданской идентичности, осознания своей этнической и национальной принадлежности.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Любое положительное проявление творчества юного художника (автора) находит поддержку и сопровождение педагога. Сопровождающее обучение связано с ситуативной педагогикой, смысл которой состоит в обеспечении образовательного движения ученику. Педагог внимательно анализирует его возможности и особенности складывающегося образовательного процесса для того, чтобы действовать всякий раз исходя из текущей ситуации, обеспечивать те образовательные условия, которые необходимы на данный момент прохождения им своей образовательной траектории.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spellStart"/>
      <w:r w:rsidRPr="00CB051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культуросообразности</w:t>
      </w:r>
      <w:proofErr w:type="spellEnd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организовать педагогическую работу с опорой на лучшие достижения мирового и отечественного изобразительного искусства, изучение которых станет основой формирования художественной культуры школьника. Приобщение к культурно-историческому наследию в процессе организации художественного восприятия произведений разных видов и жанров изобразительного искусства, эстетического восприятия явлений и объектов природы, участие в продуктивных видах учебной деятельности будут способствовать осознанному уважению и принятию традиций, самобытных культурных ценностей, форм культурно-исторической, социальной и духовной жизни семьи, родного селения, края, страны, позволит наполнить содержанием понятия «Отечество», «родная земля», «моя семья и род», «мой дом», будет способствовать развитию культуры и духовных традиций многонациональной России, умению адаптироваться в поли-культурной среде.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диалогичности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 на демократическом стиле взаимоотношений учителя и ученика. Образовательный процесс рассматривается как художественно-творческая форма общения равных субъектов образовательного процесса (взрослого и ребёнка), нацеленная на создание творческого продукта. Форма занятия изобразительным искусством представляет собой гармоничное соответствие частей и целого, элементов и структуры. Художественно-педагогическая драматургия такого занятия может иметь различную форму: открытую (интеграционную) или замкнутую (в рамках одного искусства), может развиваться как театрализованное действие, иметь практическую направленность, проходить в форме игры или круглого стола и т. п., развивать индивидуальные, групповые или коллективные виды деятельности и др.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диалог предполагает игровые ситуации. Проживание многопозиционных ролей («я — художник», «я — зритель», «я — слушатель», «я — эксперт», «я — экскурсовод» и т. п.) способствует выработке необходимых умений и навыков «проживания» и «нахождения» в искусстве. </w:t>
      </w:r>
      <w:proofErr w:type="spellStart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Многопозиционность</w:t>
      </w:r>
      <w:proofErr w:type="spellEnd"/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опыт эстетического отношения к миру. М. Бахтин писал, что для художника нет безгласных вещей, мир художника — это всегда «выразительное и говорящее бытие». Создание ситуации творческого общения, созерцания и созидания «говорящего бытия» — важнейшие условия урока, организованного на принципе диалогичности. Создание атмосферы «неравнодушного», заинтересованного освоения искусства через искусство, в формах искусства и средствами искусства — это формула положительного эмоционального фона обучения.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Чтобы организовать творческую деятельность младших школьников, учитель использует диалог как образовательную ситуацию, цель которой — вызвать мотивацию и обеспечить деятельность юных художников в направлении познания образовательных объектов и решения связанных с ними проблем. Роль учителя в учебном диалоге — организационно-сопровождающая, так как он обеспечивает личное решение школьником созданного образовательного затруднения.</w:t>
      </w:r>
    </w:p>
    <w:p w:rsidR="00510C23" w:rsidRPr="00CB0515" w:rsidRDefault="00510C23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Эффективна образовательная ситуация, когда юному художнику в качестве культурного аналога его продукта предоставляется возможность знакомства не с одним, а с несколькими подобными образцами человеческого творчества. Возникает образовательная напряжённость — диалог культур, в которой ребёнок-зритель-исследователь входит в многообразное культурное пространство, обеспечивающее динамику его дальнейших образовательных процессов, что помогает выработать навыки самоопределения в поливариантных ситуациях.</w:t>
      </w:r>
    </w:p>
    <w:p w:rsidR="0022156E" w:rsidRPr="00CB0515" w:rsidRDefault="0022156E" w:rsidP="00CB0515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56E" w:rsidRPr="00CB0515" w:rsidRDefault="00E849BB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2156E"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лежит проблемно - поисковый подход, информационно-коммуникационная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AF6A21" w:rsidRPr="00CB0515" w:rsidRDefault="00AF6A21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A21" w:rsidRPr="00CB0515" w:rsidRDefault="00AF6A21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FD1EE8" w:rsidRPr="00CB0515" w:rsidRDefault="00FD1EE8" w:rsidP="00CB0515">
      <w:pPr>
        <w:pStyle w:val="c1"/>
        <w:shd w:val="clear" w:color="auto" w:fill="FFFFFF"/>
        <w:spacing w:before="0" w:beforeAutospacing="0" w:after="0" w:afterAutospacing="0"/>
        <w:rPr>
          <w:rStyle w:val="c23"/>
          <w:color w:val="231F20"/>
        </w:rPr>
      </w:pPr>
    </w:p>
    <w:p w:rsidR="00FD1EE8" w:rsidRPr="00CB0515" w:rsidRDefault="00E849BB" w:rsidP="00CB05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515">
        <w:rPr>
          <w:rStyle w:val="c23"/>
          <w:color w:val="231F20"/>
        </w:rPr>
        <w:t xml:space="preserve">       </w:t>
      </w:r>
      <w:r w:rsidR="00FD1EE8" w:rsidRPr="00CB0515">
        <w:rPr>
          <w:rStyle w:val="c23"/>
          <w:color w:val="231F20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D1EE8" w:rsidRPr="00CB0515" w:rsidRDefault="00FD1EE8" w:rsidP="00CB05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515">
        <w:rPr>
          <w:rStyle w:val="c23"/>
          <w:color w:val="231F20"/>
        </w:rPr>
        <w:t> </w:t>
      </w:r>
      <w:r w:rsidR="00E849BB" w:rsidRPr="00CB0515">
        <w:rPr>
          <w:rStyle w:val="c23"/>
          <w:color w:val="231F20"/>
        </w:rPr>
        <w:t xml:space="preserve">   </w:t>
      </w:r>
      <w:r w:rsidRPr="00CB0515">
        <w:rPr>
          <w:rStyle w:val="c23"/>
          <w:color w:val="231F20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FD1EE8" w:rsidRPr="00CB0515" w:rsidRDefault="00FD1EE8" w:rsidP="00CB05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515">
        <w:rPr>
          <w:rStyle w:val="c23"/>
          <w:color w:val="231F20"/>
        </w:rPr>
        <w:t> </w:t>
      </w:r>
      <w:r w:rsidR="00E849BB" w:rsidRPr="00CB0515">
        <w:rPr>
          <w:rStyle w:val="c23"/>
          <w:color w:val="231F20"/>
        </w:rPr>
        <w:t xml:space="preserve">  </w:t>
      </w:r>
      <w:r w:rsidRPr="00CB0515">
        <w:rPr>
          <w:rStyle w:val="c23"/>
          <w:color w:val="231F20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D1EE8" w:rsidRPr="00CB0515" w:rsidRDefault="00E849BB" w:rsidP="00CB05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515">
        <w:rPr>
          <w:rStyle w:val="c23"/>
          <w:color w:val="231F20"/>
        </w:rPr>
        <w:t xml:space="preserve">      </w:t>
      </w:r>
      <w:r w:rsidR="00FD1EE8" w:rsidRPr="00CB0515">
        <w:rPr>
          <w:rStyle w:val="c23"/>
          <w:color w:val="231F20"/>
        </w:rPr>
        <w:t xml:space="preserve"> Направленность на </w:t>
      </w:r>
      <w:proofErr w:type="spellStart"/>
      <w:r w:rsidR="00FD1EE8" w:rsidRPr="00CB0515">
        <w:rPr>
          <w:rStyle w:val="c23"/>
          <w:color w:val="231F20"/>
        </w:rPr>
        <w:t>деятельностный</w:t>
      </w:r>
      <w:proofErr w:type="spellEnd"/>
      <w:r w:rsidR="00FD1EE8" w:rsidRPr="00CB0515">
        <w:rPr>
          <w:rStyle w:val="c23"/>
          <w:color w:val="231F20"/>
        </w:rPr>
        <w:t xml:space="preserve">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E17CEB" w:rsidRPr="00CB0515" w:rsidRDefault="00E17CEB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56E" w:rsidRPr="00CB0515" w:rsidRDefault="00E849BB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="0022156E"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156E" w:rsidRPr="00CB0515" w:rsidRDefault="0022156E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объяснительно-иллюстративный, или информационно-рецептивный: </w:t>
      </w:r>
    </w:p>
    <w:p w:rsidR="0022156E" w:rsidRPr="00CB0515" w:rsidRDefault="0022156E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</w:t>
      </w:r>
      <w:proofErr w:type="gram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объяснение,   </w:t>
      </w:r>
      <w:proofErr w:type="gramEnd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картин, кино- и диафильмов и т.д.; </w:t>
      </w: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 репродуктивный:</w:t>
      </w:r>
    </w:p>
    <w:p w:rsidR="0022156E" w:rsidRPr="00CB0515" w:rsidRDefault="0022156E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проблемное изложение изучаемого материала; </w:t>
      </w: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частично-поисковый, или эвристический метод; </w:t>
      </w: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156E" w:rsidRPr="00CB0515" w:rsidRDefault="00E849BB" w:rsidP="00CB0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ПРОЦЕССА ОБУЧЕНИЯ</w:t>
      </w:r>
      <w:r w:rsidR="0022156E"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156E" w:rsidRPr="00CB0515" w:rsidRDefault="0022156E" w:rsidP="00CB05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</w:t>
      </w:r>
    </w:p>
    <w:p w:rsidR="0022156E" w:rsidRPr="00CB0515" w:rsidRDefault="0022156E" w:rsidP="00CB05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Парная </w:t>
      </w:r>
    </w:p>
    <w:p w:rsidR="0022156E" w:rsidRPr="00CB0515" w:rsidRDefault="0022156E" w:rsidP="00CB05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</w:t>
      </w:r>
    </w:p>
    <w:p w:rsidR="0022156E" w:rsidRPr="00CB0515" w:rsidRDefault="0022156E" w:rsidP="00CB05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</w:p>
    <w:p w:rsidR="0022156E" w:rsidRPr="00CB0515" w:rsidRDefault="0022156E" w:rsidP="00CB05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</w:t>
      </w:r>
    </w:p>
    <w:p w:rsidR="00E17CEB" w:rsidRPr="00CB0515" w:rsidRDefault="00E17CEB" w:rsidP="00CB0515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C23" w:rsidRPr="00CB0515" w:rsidRDefault="00510C23" w:rsidP="00CB05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МЕСТО ПРЕДМЕТА «ИЗОБРАЗИТЕЛЬНОЕ ИСКУССТВО» В УЧЕБНОМ ПЛАНЕ</w:t>
      </w:r>
    </w:p>
    <w:p w:rsidR="007147D5" w:rsidRPr="00CB0515" w:rsidRDefault="007147D5" w:rsidP="00CB051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BB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«Изобразительное искусство</w:t>
      </w:r>
      <w:r w:rsidR="00E849BB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1 ч в неделю. Программа рассчита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proofErr w:type="gramStart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34</w:t>
      </w:r>
      <w:proofErr w:type="gramEnd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 (34 учебные недели).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92" w:rsidRPr="00CB0515" w:rsidRDefault="00713792" w:rsidP="00CB05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53"/>
        <w:gridCol w:w="3236"/>
      </w:tblGrid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программе</w:t>
            </w:r>
          </w:p>
        </w:tc>
      </w:tr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Художник и мир природы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Художник и мир животных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Художник и мир человека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CB0515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Художник и мир искусств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CB0515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7CEB" w:rsidRPr="00CB0515" w:rsidTr="00C00E63">
        <w:tc>
          <w:tcPr>
            <w:tcW w:w="675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36" w:type="dxa"/>
            <w:shd w:val="clear" w:color="auto" w:fill="auto"/>
          </w:tcPr>
          <w:p w:rsidR="00E17CEB" w:rsidRPr="00CB0515" w:rsidRDefault="00E17CEB" w:rsidP="00C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17CEB" w:rsidRPr="00CB0515" w:rsidRDefault="00E17CEB" w:rsidP="00CB05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157" w:rsidRPr="00CB0515" w:rsidRDefault="00692157" w:rsidP="00CB05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«ИЗОБРАЗИТЕЛЬНОЕ ИСКУССТВО»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Изобразительная деятельность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Декоративно-прикладная деятельность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гуаши, пастели, цветных мелков, цветной тонированной бумаги, ретуши, линогравюры и т.д.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Дизайн,  являясь</w:t>
      </w:r>
      <w:proofErr w:type="gramEnd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Дизайн, в отличие от других видов художественного творчества органично соединяет эстетическое и трудовое воспитание, так как это процесс создания вещи (от замысла до изготовления в материале).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вещей занимает в жизни детей важнейшее место, особенно в наше время, когда мир детей перенасыщен промышленной продукцией.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дизайнерское творчество способствует появлению вещей, придуманных и изготовленных самими детьми, которые особо ценятся ими, становятся любимыми. В этом процессе учащиеся познают радость созидания и приобретенного опыта, получают удовольствие от использования собственных изделий. Также этот процесс стимулирует художественные и творческие таланты.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Художественно-конструктивная деятельность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предмета входит эстетическое восприятие действительности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9117DF" w:rsidRPr="00CB0515" w:rsidRDefault="00802BBB" w:rsidP="00CB0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9117DF"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 </w:t>
      </w:r>
    </w:p>
    <w:p w:rsidR="009117DF" w:rsidRPr="00CB0515" w:rsidRDefault="00802BBB" w:rsidP="00CB05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117DF" w:rsidRPr="00CB051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разделами программы являются: «Рисование с натуры (рисунок, живопись)», «Рисование на темы», «Декоративная работа», «Лепка», «Аппликация», «Беседы об изобразительном искусстве и красоте </w:t>
      </w:r>
      <w:proofErr w:type="gramStart"/>
      <w:r w:rsidR="009117DF" w:rsidRPr="00CB0515">
        <w:rPr>
          <w:rFonts w:ascii="Times New Roman" w:hAnsi="Times New Roman" w:cs="Times New Roman"/>
          <w:color w:val="000000"/>
          <w:sz w:val="24"/>
          <w:szCs w:val="24"/>
        </w:rPr>
        <w:t>вокруг  нас</w:t>
      </w:r>
      <w:proofErr w:type="gramEnd"/>
      <w:r w:rsidR="009117DF" w:rsidRPr="00CB051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7DF" w:rsidRPr="00CB0515" w:rsidRDefault="00802BBB" w:rsidP="00CB05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117DF" w:rsidRPr="00CB0515">
        <w:rPr>
          <w:rFonts w:ascii="Times New Roman" w:hAnsi="Times New Roman" w:cs="Times New Roman"/>
          <w:color w:val="000000"/>
          <w:sz w:val="24"/>
          <w:szCs w:val="24"/>
        </w:rPr>
        <w:t>Основные темы бесед: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изобразительного искусства (живопись, графика, скульптура, декоративно-прикладное искусство) и архитектура;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 – в произведениях изобразительного искусства;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Москва в изобразительном искусстве;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старинные города России в творчестве художников;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тема материнской любви и нежности в творчестве художников;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красота родной природы в творчестве русских художников («Порыв ветра, звук дождя, плеск воды и кисть художника», «Облака на рисунках и в живописи», «Красота моря в произведениях художников»);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действительность и фантастика в произведениях художников; сказка в изобразительном искусстве;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красота народного декоративно-прикладного искусства, выразительные средства декоративно-прикладного искусства; охрана исторических памятников народного искусства; орнаменты народов России;</w:t>
      </w:r>
    </w:p>
    <w:p w:rsidR="009117DF" w:rsidRPr="00CB0515" w:rsidRDefault="009117DF" w:rsidP="00CB0515">
      <w:pPr>
        <w:pStyle w:val="a6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>музеи России.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B0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Преобладающие виды работы:</w:t>
      </w:r>
    </w:p>
    <w:p w:rsidR="009117DF" w:rsidRPr="00CB0515" w:rsidRDefault="009117DF" w:rsidP="00CB051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образцу</w:t>
      </w:r>
    </w:p>
    <w:p w:rsidR="009117DF" w:rsidRPr="00CB0515" w:rsidRDefault="009117DF" w:rsidP="00CB051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</w:t>
      </w:r>
    </w:p>
    <w:p w:rsidR="009117DF" w:rsidRPr="00CB0515" w:rsidRDefault="009117DF" w:rsidP="00CB051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</w:p>
    <w:p w:rsidR="00C00E63" w:rsidRPr="00CB0515" w:rsidRDefault="009117DF" w:rsidP="00CB051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:rsidR="00510C23" w:rsidRPr="00CB0515" w:rsidRDefault="000B59FD" w:rsidP="00CB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ЗАДАЧИ РАЗВИТИЯ</w:t>
      </w:r>
    </w:p>
    <w:p w:rsidR="00510C23" w:rsidRPr="00CB0515" w:rsidRDefault="000B59FD" w:rsidP="00CB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 ТРЕТЬЕКЛАССНИКОВ</w:t>
      </w:r>
    </w:p>
    <w:p w:rsidR="00510C23" w:rsidRPr="00CB0515" w:rsidRDefault="00510C23" w:rsidP="00CB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стандартом начального образования в области изобразительного искусства определяется ряд образовательных задач, решение которых способствует развитию универсальные учебных действий школьников (УДД):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Познавательные УДД:</w:t>
      </w:r>
      <w:r w:rsidRPr="00CB0515">
        <w:rPr>
          <w:rFonts w:ascii="Times New Roman" w:hAnsi="Times New Roman" w:cs="Times New Roman"/>
          <w:sz w:val="24"/>
          <w:szCs w:val="24"/>
        </w:rPr>
        <w:t xml:space="preserve"> 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натюрморт, 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Регулятивные УДД:</w:t>
      </w:r>
      <w:r w:rsidRPr="00CB0515">
        <w:rPr>
          <w:rFonts w:ascii="Times New Roman" w:hAnsi="Times New Roman" w:cs="Times New Roman"/>
          <w:sz w:val="24"/>
          <w:szCs w:val="24"/>
        </w:rPr>
        <w:t xml:space="preserve"> Приумножать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Коммуникативные УДД:</w:t>
      </w:r>
      <w:r w:rsidRPr="00CB0515">
        <w:rPr>
          <w:rFonts w:ascii="Times New Roman" w:hAnsi="Times New Roman" w:cs="Times New Roman"/>
          <w:sz w:val="24"/>
          <w:szCs w:val="24"/>
        </w:rPr>
        <w:t xml:space="preserve"> Развивать умение общаться в процессе диалога; 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 развивать умения использовать возможности ИКТ и справочной литературы.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УДД:</w:t>
      </w:r>
      <w:r w:rsidRPr="00CB0515">
        <w:rPr>
          <w:rFonts w:ascii="Times New Roman" w:hAnsi="Times New Roman" w:cs="Times New Roman"/>
          <w:sz w:val="24"/>
          <w:szCs w:val="24"/>
        </w:rPr>
        <w:t xml:space="preserve"> способствовать накоплению у учащегося опыта эмоционально-ценностных отношений к миру,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</w:r>
    </w:p>
    <w:p w:rsidR="00692157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Предметные УДД</w:t>
      </w:r>
      <w:r w:rsidRPr="00CB0515">
        <w:rPr>
          <w:rFonts w:ascii="Times New Roman" w:hAnsi="Times New Roman" w:cs="Times New Roman"/>
          <w:sz w:val="24"/>
          <w:szCs w:val="24"/>
        </w:rPr>
        <w:t xml:space="preserve">: Обучать изобразительным, конструктивным и декоративным видам творческой деятельности, развивать навыки работы с различными художественными материалами: гуашь, акварель, карандаш, пастель, восковые мелки, тушь, перо,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архитектура, декоративно-прикладное искусство.</w:t>
      </w:r>
    </w:p>
    <w:p w:rsidR="00C00E63" w:rsidRPr="00CB0515" w:rsidRDefault="00C00E6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23" w:rsidRPr="00CB0515" w:rsidRDefault="00510C23" w:rsidP="00CB05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 «ИЗОБРАЗИТЕЛЬНОЕ ИСКУССТВО» ПО ПРОГРАММЕ «ПРИРОДА И ХУДОЖНИК»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      В процессе изучения изобразительного искусства на сту</w:t>
      </w:r>
      <w:r w:rsidRPr="00CB0515">
        <w:rPr>
          <w:rFonts w:ascii="Times New Roman" w:hAnsi="Times New Roman" w:cs="Times New Roman"/>
          <w:sz w:val="24"/>
          <w:szCs w:val="24"/>
        </w:rPr>
        <w:softHyphen/>
        <w:t xml:space="preserve">пени начального общего образования обучающийся достигнет следующих </w:t>
      </w:r>
      <w:r w:rsidRPr="00CB0515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— </w:t>
      </w:r>
      <w:r w:rsidRPr="00CB0515">
        <w:rPr>
          <w:rFonts w:ascii="Times New Roman" w:hAnsi="Times New Roman" w:cs="Times New Roman"/>
          <w:sz w:val="24"/>
          <w:szCs w:val="24"/>
        </w:rPr>
        <w:t>эмоционально-цен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ностное отношение к окружающему миру (природе, семье, Родине, людям, животным); толерантное принятие разнообра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зия культурных явлений; художественный вкус и способность к эстетической оценке произведений искусства и явлений окру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жающей жизни;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CB0515">
        <w:rPr>
          <w:rFonts w:ascii="Times New Roman" w:hAnsi="Times New Roman" w:cs="Times New Roman"/>
          <w:sz w:val="24"/>
          <w:szCs w:val="24"/>
        </w:rPr>
        <w:t>— способность к художественно-образному познанию мира, умение приме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нять полученные знания в своей собственной художественно-творческой деятельности;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CB0515">
        <w:rPr>
          <w:rFonts w:ascii="Times New Roman" w:hAnsi="Times New Roman" w:cs="Times New Roman"/>
          <w:sz w:val="24"/>
          <w:szCs w:val="24"/>
        </w:rPr>
        <w:t>— навыки использования различных материалов для работы в разных техниках (живопись, графи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ка, скульптура, декоративно-прикладное искусство, художе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ственное конструирование), стремление использовать художе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ственные умения для создания красивых вещей или их укра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шения.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1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B051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CB0515">
        <w:rPr>
          <w:rFonts w:ascii="Times New Roman" w:hAnsi="Times New Roman" w:cs="Times New Roman"/>
          <w:sz w:val="24"/>
          <w:szCs w:val="24"/>
        </w:rPr>
        <w:t>освоения изобразительного искусства проявятся в: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умении видеть и воспринимать предметы художествен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ной культуры в окружающей жизни (техника, музей, архитек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тура, дизайн, скульптура и др.);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желании общаться с искусством, участвовать в обсужде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нии содержания и выразительных средств произведений искус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активном использовании языка изобразительного искус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ства и выразительных возможностей различных художествен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ных материалов для освоения содержания разных учебных предметов (литературы, окружающего мира, родного языка, музыки и др.);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обогащении ключевых компетенций (коммуникативных,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lastRenderedPageBreak/>
        <w:t>умении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510C23" w:rsidRPr="00CB0515" w:rsidRDefault="00510C23" w:rsidP="00CB05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051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B0515">
        <w:rPr>
          <w:rFonts w:ascii="Times New Roman" w:hAnsi="Times New Roman" w:cs="Times New Roman"/>
          <w:sz w:val="24"/>
          <w:szCs w:val="24"/>
        </w:rPr>
        <w:t xml:space="preserve"> освоения изобразитель</w:t>
      </w:r>
      <w:r w:rsidR="00802BBB" w:rsidRPr="00CB0515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802BBB" w:rsidRPr="00CB0515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CB0515">
        <w:rPr>
          <w:rFonts w:ascii="Times New Roman" w:hAnsi="Times New Roman" w:cs="Times New Roman"/>
          <w:sz w:val="24"/>
          <w:szCs w:val="24"/>
        </w:rPr>
        <w:t xml:space="preserve"> проявятся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в следующем: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sz w:val="24"/>
          <w:szCs w:val="24"/>
        </w:rPr>
        <w:t xml:space="preserve"> в познавательной сфере</w:t>
      </w:r>
      <w:r w:rsidRPr="00CB0515">
        <w:rPr>
          <w:rFonts w:ascii="Times New Roman" w:hAnsi="Times New Roman" w:cs="Times New Roman"/>
          <w:sz w:val="24"/>
          <w:szCs w:val="24"/>
        </w:rPr>
        <w:t xml:space="preserve">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CB0515">
        <w:rPr>
          <w:rFonts w:ascii="Times New Roman" w:hAnsi="Times New Roman" w:cs="Times New Roman"/>
          <w:sz w:val="24"/>
          <w:szCs w:val="24"/>
        </w:rPr>
        <w:t xml:space="preserve"> —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</w:t>
      </w:r>
      <w:r w:rsidRPr="00CB0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>искусству; осознание общече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го искусства (в пределах изученного); проявление устойчивого интереса к художественным традициям своего и других наро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дов;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 </w:t>
      </w:r>
      <w:r w:rsidRPr="00CB0515">
        <w:rPr>
          <w:rFonts w:ascii="Times New Roman" w:hAnsi="Times New Roman" w:cs="Times New Roman"/>
          <w:sz w:val="24"/>
          <w:szCs w:val="24"/>
        </w:rPr>
        <w:t>— способность высказывать суж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дения о художественных особенностях произведений, изобража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510C23" w:rsidRPr="00CB0515" w:rsidRDefault="00510C23" w:rsidP="00CB0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CB0515">
        <w:rPr>
          <w:rFonts w:ascii="Times New Roman" w:hAnsi="Times New Roman" w:cs="Times New Roman"/>
          <w:sz w:val="24"/>
          <w:szCs w:val="24"/>
        </w:rPr>
        <w:t>— умение использовать различные мате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риалы и средства художественной выразительности для пере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дачи замысла в собственной художественной деятельности; моделирование новых образов путём трансформации извест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ных (с использованием средств изобразительного языка).</w:t>
      </w:r>
    </w:p>
    <w:p w:rsidR="009117DF" w:rsidRPr="00CB0515" w:rsidRDefault="009117DF" w:rsidP="00CB0515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pacing w:val="-10"/>
          <w:sz w:val="24"/>
          <w:szCs w:val="24"/>
          <w:lang w:eastAsia="ru-RU"/>
        </w:rPr>
      </w:pPr>
    </w:p>
    <w:p w:rsidR="00A14784" w:rsidRPr="00CB0515" w:rsidRDefault="00A14784" w:rsidP="00CB05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0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ОЦЕНКИ ДОСТИЖЕНИЯ ПЛАНИРУЕМЫХ РЕЗУЛЬТАТОВ </w:t>
      </w:r>
    </w:p>
    <w:p w:rsidR="00546497" w:rsidRPr="00CB0515" w:rsidRDefault="00A14784" w:rsidP="00CB05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0515">
        <w:rPr>
          <w:rFonts w:ascii="Times New Roman" w:hAnsi="Times New Roman" w:cs="Times New Roman"/>
          <w:b/>
          <w:sz w:val="24"/>
          <w:szCs w:val="24"/>
          <w:lang w:eastAsia="ru-RU"/>
        </w:rPr>
        <w:t>ОСВОЕНИЯ ПРЕДМЕТА</w:t>
      </w:r>
    </w:p>
    <w:p w:rsidR="00EB751C" w:rsidRPr="00CB0515" w:rsidRDefault="00EB751C" w:rsidP="00CB0515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этапа </w:t>
      </w:r>
      <w:proofErr w:type="gramStart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используются</w:t>
      </w:r>
      <w:proofErr w:type="gramEnd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вида оценивания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стартовая диагностика, текущее оценивание, тесно связанное с процессом обучения, и итоговое оценивание.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устных индивидуальных и фронтальных ответов </w:t>
      </w:r>
    </w:p>
    <w:p w:rsidR="009117DF" w:rsidRPr="00CB0515" w:rsidRDefault="009117DF" w:rsidP="00CB05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участия. </w:t>
      </w:r>
    </w:p>
    <w:p w:rsidR="009117DF" w:rsidRPr="00CB0515" w:rsidRDefault="009117DF" w:rsidP="00CB05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собеседника прочувствовать суть вопроса. </w:t>
      </w:r>
    </w:p>
    <w:p w:rsidR="009117DF" w:rsidRPr="00CB0515" w:rsidRDefault="009117DF" w:rsidP="00CB05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Искренность ответов, их развернутость, образность, аргументированность. </w:t>
      </w:r>
    </w:p>
    <w:p w:rsidR="009117DF" w:rsidRPr="00CB0515" w:rsidRDefault="009117DF" w:rsidP="00CB05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Самостоятельность. </w:t>
      </w:r>
    </w:p>
    <w:p w:rsidR="009117DF" w:rsidRPr="00CB0515" w:rsidRDefault="009117DF" w:rsidP="00CB05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суждений. 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система оценки творческой работы </w:t>
      </w:r>
    </w:p>
    <w:p w:rsidR="009117DF" w:rsidRPr="00CB0515" w:rsidRDefault="009117DF" w:rsidP="00CB05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546497" w:rsidRPr="00CB0515" w:rsidRDefault="00546497" w:rsidP="00CB05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Характер формы предметов: степень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сходства  изображения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с предметами реальной действительности или умение подметить и передать в изображении наиболее характерное.</w:t>
      </w:r>
    </w:p>
    <w:p w:rsidR="00546497" w:rsidRPr="00CB0515" w:rsidRDefault="00546497" w:rsidP="00CB05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формой.</w:t>
      </w:r>
    </w:p>
    <w:p w:rsidR="009117DF" w:rsidRPr="00CB0515" w:rsidRDefault="009117DF" w:rsidP="00CB05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9117DF" w:rsidRPr="00CB0515" w:rsidRDefault="009117DF" w:rsidP="00CB05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546497" w:rsidRPr="00CB0515" w:rsidRDefault="00546497" w:rsidP="00CB05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этих компонентов складывается общая оценка работы обучающегося.   </w:t>
      </w:r>
    </w:p>
    <w:p w:rsidR="00546497" w:rsidRPr="00CB0515" w:rsidRDefault="00546497" w:rsidP="00CB051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знаний и умений</w:t>
      </w:r>
    </w:p>
    <w:p w:rsidR="00546497" w:rsidRPr="00CB0515" w:rsidRDefault="00546497" w:rsidP="00CB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Оценка «5</w:t>
      </w:r>
      <w:r w:rsidRPr="00CB0515">
        <w:rPr>
          <w:rFonts w:ascii="Times New Roman" w:hAnsi="Times New Roman" w:cs="Times New Roman"/>
          <w:sz w:val="24"/>
          <w:szCs w:val="24"/>
        </w:rPr>
        <w:t xml:space="preserve">» - поставленные задачи выполнены быстро и хорошо, без ошибок; работа выразительна интересна.                                                                                         </w:t>
      </w:r>
    </w:p>
    <w:p w:rsidR="00546497" w:rsidRPr="00CB0515" w:rsidRDefault="00546497" w:rsidP="00CB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 w:rsidRPr="00CB0515">
        <w:rPr>
          <w:rFonts w:ascii="Times New Roman" w:hAnsi="Times New Roman" w:cs="Times New Roman"/>
          <w:b/>
          <w:sz w:val="24"/>
          <w:szCs w:val="24"/>
        </w:rPr>
        <w:t>4»</w:t>
      </w:r>
      <w:r w:rsidRPr="00CB05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 быстро, но работа не выразительна, хотя и не имеет грубых ошибок.                                                    </w:t>
      </w:r>
    </w:p>
    <w:p w:rsidR="00546497" w:rsidRPr="00CB0515" w:rsidRDefault="00546497" w:rsidP="00CB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gramStart"/>
      <w:r w:rsidRPr="00CB0515">
        <w:rPr>
          <w:rFonts w:ascii="Times New Roman" w:hAnsi="Times New Roman" w:cs="Times New Roman"/>
          <w:b/>
          <w:bCs/>
          <w:sz w:val="24"/>
          <w:szCs w:val="24"/>
        </w:rPr>
        <w:t>3»-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                                        </w:t>
      </w:r>
    </w:p>
    <w:p w:rsidR="00546497" w:rsidRPr="00CB0515" w:rsidRDefault="00546497" w:rsidP="00CB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gramStart"/>
      <w:r w:rsidRPr="00CB0515">
        <w:rPr>
          <w:rFonts w:ascii="Times New Roman" w:hAnsi="Times New Roman" w:cs="Times New Roman"/>
          <w:b/>
          <w:bCs/>
          <w:sz w:val="24"/>
          <w:szCs w:val="24"/>
        </w:rPr>
        <w:t>2»-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поставленные задачи не выполнены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контроля: 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Викторины</w:t>
      </w:r>
      <w:proofErr w:type="gramEnd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Кроссворды</w:t>
      </w:r>
      <w:proofErr w:type="gramEnd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7DF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Отчетные</w:t>
      </w:r>
      <w:proofErr w:type="gramEnd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творческих (индивидуальных и коллективных) работ </w:t>
      </w:r>
    </w:p>
    <w:p w:rsidR="007147D5" w:rsidRPr="00CB0515" w:rsidRDefault="009117DF" w:rsidP="00C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Тестирование</w:t>
      </w:r>
      <w:proofErr w:type="gramEnd"/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515" w:rsidRPr="00CB0515" w:rsidRDefault="00CB0515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792" w:rsidRPr="00CB0515" w:rsidRDefault="00713792" w:rsidP="00CB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ОБ ИСПОЛЬЗОВАНИИ </w:t>
      </w:r>
      <w:proofErr w:type="gramStart"/>
      <w:r w:rsidRPr="00CB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УЧИТЕЛЕМ  УЧЕБНО</w:t>
      </w:r>
      <w:proofErr w:type="gramEnd"/>
      <w:r w:rsidRPr="00CB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-МЕТОДИЧЕСКИХ МАТЕРИАЛОВ И ОСНАЩЕНИИ УЧЕБНОГО  ПРОЦЕССА</w:t>
      </w:r>
    </w:p>
    <w:p w:rsidR="00692157" w:rsidRPr="00CB0515" w:rsidRDefault="00692157" w:rsidP="00CB0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13792" w:rsidRPr="00CB0515" w:rsidRDefault="00713792" w:rsidP="00CB0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05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учителя:</w:t>
      </w:r>
    </w:p>
    <w:p w:rsidR="00F74A9D" w:rsidRPr="00CB0515" w:rsidRDefault="00F74A9D" w:rsidP="00C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B0515">
        <w:rPr>
          <w:rFonts w:ascii="Times New Roman" w:hAnsi="Times New Roman" w:cs="Times New Roman"/>
          <w:sz w:val="24"/>
          <w:szCs w:val="24"/>
        </w:rPr>
        <w:t>Рабочие программы. Начальная школа. 3 класс УМК «Гармония». Автор: </w:t>
      </w:r>
      <w:hyperlink r:id="rId5" w:history="1">
        <w:r w:rsidRPr="00CB05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Понятовская Юлия Николаевна</w:t>
        </w:r>
      </w:hyperlink>
      <w:r w:rsidRPr="00CB0515">
        <w:rPr>
          <w:rFonts w:ascii="Times New Roman" w:hAnsi="Times New Roman" w:cs="Times New Roman"/>
          <w:sz w:val="24"/>
          <w:szCs w:val="24"/>
        </w:rPr>
        <w:t>. Редактор: </w:t>
      </w:r>
      <w:hyperlink r:id="rId6" w:history="1">
        <w:r w:rsidRPr="00CB05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Галанжина Елена Станиславовна</w:t>
        </w:r>
      </w:hyperlink>
      <w:r w:rsidRPr="00CB0515">
        <w:rPr>
          <w:rFonts w:ascii="Times New Roman" w:hAnsi="Times New Roman" w:cs="Times New Roman"/>
          <w:sz w:val="24"/>
          <w:szCs w:val="24"/>
        </w:rPr>
        <w:t>. Издательство: </w:t>
      </w:r>
      <w:hyperlink r:id="rId7" w:history="1">
        <w:r w:rsidRPr="00CB05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Планета (уч)</w:t>
        </w:r>
      </w:hyperlink>
      <w:r w:rsidRPr="00CB0515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г.Серия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CB05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Образовательный стандарт:</w:t>
        </w:r>
      </w:hyperlink>
      <w:r w:rsidRPr="00CB05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B0515">
          <w:rPr>
            <w:rStyle w:val="a8"/>
            <w:rFonts w:ascii="Times New Roman" w:hAnsi="Times New Roman" w:cs="Times New Roman"/>
            <w:sz w:val="24"/>
            <w:szCs w:val="24"/>
          </w:rPr>
          <w:t>http://www.labirint.ru/books/367018/</w:t>
        </w:r>
      </w:hyperlink>
    </w:p>
    <w:p w:rsidR="00713792" w:rsidRPr="00CB0515" w:rsidRDefault="00713792" w:rsidP="00CB051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</w:t>
      </w:r>
      <w:r w:rsidRPr="00CB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Т.А.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Копцевой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В.П.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Копцева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Копцева</w:t>
      </w:r>
      <w:proofErr w:type="spellEnd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 xml:space="preserve">«Природа и художник» 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B051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изобразительному искусству</w:t>
      </w:r>
      <w:r w:rsidR="0022156E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CB0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802BBB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713792" w:rsidRPr="00CB0515" w:rsidRDefault="00713792" w:rsidP="00CB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тетрадь: </w:t>
      </w:r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Т.А.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Копцева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В.П.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proofErr w:type="gram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</w:t>
      </w:r>
      <w:proofErr w:type="spellEnd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05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Природа и художник» 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B051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изобразительному искусству</w:t>
      </w:r>
      <w:r w:rsidR="0022156E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CB0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802BBB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56E" w:rsidRPr="00CB0515" w:rsidRDefault="0022156E" w:rsidP="00CB0515">
      <w:pPr>
        <w:widowControl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</w:t>
      </w:r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Единая Коллекция цифровых образовательных ресурсов (ЦОР) </w:t>
      </w:r>
      <w:hyperlink r:id="rId10" w:history="1">
        <w:r w:rsidRPr="00CB0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CB0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Детские электронные книги и </w:t>
      </w:r>
      <w:proofErr w:type="gramStart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презентации:   </w:t>
      </w:r>
      <w:proofErr w:type="gramEnd"/>
      <w:r w:rsidR="00AC4A40" w:rsidRPr="00CB0515">
        <w:rPr>
          <w:rFonts w:ascii="Times New Roman" w:hAnsi="Times New Roman" w:cs="Times New Roman"/>
          <w:sz w:val="24"/>
          <w:szCs w:val="24"/>
        </w:rPr>
        <w:fldChar w:fldCharType="begin"/>
      </w:r>
      <w:r w:rsidR="00AC4A40" w:rsidRPr="00CB0515">
        <w:rPr>
          <w:rFonts w:ascii="Times New Roman" w:hAnsi="Times New Roman" w:cs="Times New Roman"/>
          <w:sz w:val="24"/>
          <w:szCs w:val="24"/>
        </w:rPr>
        <w:instrText xml:space="preserve"> HYPERLINK "http://viki.rdf.ru/" </w:instrText>
      </w:r>
      <w:r w:rsidR="00AC4A40" w:rsidRPr="00CB0515">
        <w:rPr>
          <w:rFonts w:ascii="Times New Roman" w:hAnsi="Times New Roman" w:cs="Times New Roman"/>
          <w:sz w:val="24"/>
          <w:szCs w:val="24"/>
        </w:rPr>
        <w:fldChar w:fldCharType="separate"/>
      </w:r>
      <w:r w:rsidRPr="00CB05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http://viki.rdf.ru/</w:t>
      </w:r>
      <w:r w:rsidR="00AC4A40" w:rsidRPr="00CB05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Учительский портал: </w:t>
      </w:r>
      <w:hyperlink r:id="rId11" w:history="1">
        <w:r w:rsidRPr="00CB0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2" w:history="1">
        <w:r w:rsidRPr="00CB0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3" w:history="1">
        <w:r w:rsidRPr="00CB0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http://www.zavuch.info/</w:t>
        </w:r>
      </w:hyperlink>
    </w:p>
    <w:p w:rsidR="0022156E" w:rsidRPr="00CB0515" w:rsidRDefault="0022156E" w:rsidP="00CB05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Методический </w:t>
      </w:r>
      <w:proofErr w:type="gramStart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</w:t>
      </w:r>
      <w:proofErr w:type="gramEnd"/>
      <w:r w:rsidR="00AC4A40" w:rsidRPr="00CB0515">
        <w:rPr>
          <w:rFonts w:ascii="Times New Roman" w:hAnsi="Times New Roman" w:cs="Times New Roman"/>
          <w:sz w:val="24"/>
          <w:szCs w:val="24"/>
        </w:rPr>
        <w:fldChar w:fldCharType="begin"/>
      </w:r>
      <w:r w:rsidR="00AC4A40" w:rsidRPr="00CB0515">
        <w:rPr>
          <w:rFonts w:ascii="Times New Roman" w:hAnsi="Times New Roman" w:cs="Times New Roman"/>
          <w:sz w:val="24"/>
          <w:szCs w:val="24"/>
        </w:rPr>
        <w:instrText xml:space="preserve"> HYPERLINK "http://numi.ru/" </w:instrText>
      </w:r>
      <w:r w:rsidR="00AC4A40" w:rsidRPr="00CB0515">
        <w:rPr>
          <w:rFonts w:ascii="Times New Roman" w:hAnsi="Times New Roman" w:cs="Times New Roman"/>
          <w:sz w:val="24"/>
          <w:szCs w:val="24"/>
        </w:rPr>
        <w:fldChar w:fldCharType="separate"/>
      </w:r>
      <w:r w:rsidRPr="00CB05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http://numi.ru/</w:t>
      </w:r>
      <w:r w:rsidR="00AC4A40" w:rsidRPr="00CB05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713792" w:rsidRPr="00CB0515" w:rsidRDefault="00713792" w:rsidP="00CB0515">
      <w:pPr>
        <w:tabs>
          <w:tab w:val="left" w:pos="705"/>
        </w:tabs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05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Для </w:t>
      </w:r>
      <w:proofErr w:type="gramStart"/>
      <w:r w:rsidRPr="00CB05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детей</w:t>
      </w:r>
      <w:r w:rsidRPr="00CB0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  </w:t>
      </w:r>
      <w:proofErr w:type="gramEnd"/>
      <w:r w:rsidRPr="00CB0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CB0515">
        <w:rPr>
          <w:rFonts w:ascii="Times New Roman" w:hAnsi="Times New Roman" w:cs="Times New Roman"/>
          <w:sz w:val="24"/>
          <w:szCs w:val="24"/>
        </w:rPr>
        <w:t>-</w:t>
      </w:r>
      <w:r w:rsidR="00FF2F62" w:rsidRPr="00CB0515">
        <w:rPr>
          <w:rFonts w:ascii="Times New Roman" w:hAnsi="Times New Roman" w:cs="Times New Roman"/>
          <w:sz w:val="24"/>
          <w:szCs w:val="24"/>
        </w:rPr>
        <w:t xml:space="preserve"> 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тетрадь: </w:t>
      </w:r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Т.А.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Копцева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В.П.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</w:t>
      </w:r>
      <w:proofErr w:type="spellEnd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CB0515">
        <w:rPr>
          <w:rFonts w:ascii="Times New Roman" w:hAnsi="Times New Roman" w:cs="Times New Roman"/>
          <w:sz w:val="24"/>
          <w:szCs w:val="24"/>
          <w:shd w:val="clear" w:color="auto" w:fill="FFFFFF"/>
        </w:rPr>
        <w:t>Копцев</w:t>
      </w:r>
      <w:proofErr w:type="spellEnd"/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0515">
        <w:rPr>
          <w:rFonts w:ascii="Times New Roman" w:hAnsi="Times New Roman" w:cs="Times New Roman"/>
          <w:sz w:val="24"/>
          <w:szCs w:val="24"/>
        </w:rPr>
        <w:t xml:space="preserve">«Природа и художник» 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B051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изобразительному искусству</w:t>
      </w:r>
      <w:r w:rsidR="0022156E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CB0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802BBB"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  <w:r w:rsidRPr="00CB0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84" w:rsidRPr="00CB0515" w:rsidRDefault="00A14784" w:rsidP="00CB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A9D" w:rsidRPr="00CB0515" w:rsidRDefault="00F74A9D" w:rsidP="00CB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CB0515" w:rsidRDefault="00A14784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9D" w:rsidRPr="00CB0515" w:rsidRDefault="00F74A9D" w:rsidP="00CB0515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CB0515" w:rsidRPr="00CB0515" w:rsidRDefault="00CB0515" w:rsidP="00CB0515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CB0515" w:rsidRPr="00CB0515" w:rsidRDefault="00CB0515" w:rsidP="00CB0515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9871B5" w:rsidRDefault="009871B5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5" w:rsidRDefault="009871B5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5" w:rsidRDefault="009871B5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5" w:rsidRDefault="009871B5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86" w:rsidRPr="00CB0515" w:rsidRDefault="00477C86" w:rsidP="00CB0515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учебного предмета</w:t>
      </w:r>
    </w:p>
    <w:p w:rsidR="00477C86" w:rsidRPr="00CB0515" w:rsidRDefault="00477C86" w:rsidP="00CB0515">
      <w:pPr>
        <w:shd w:val="clear" w:color="auto" w:fill="FFFFFF"/>
        <w:spacing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77C86" w:rsidRPr="00CB0515" w:rsidRDefault="00477C86" w:rsidP="00CB0515">
      <w:pPr>
        <w:shd w:val="clear" w:color="auto" w:fill="FFFFFF"/>
        <w:spacing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77C86" w:rsidRPr="00CB0515" w:rsidRDefault="00477C86" w:rsidP="00CB0515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B051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77C86" w:rsidRPr="00CB0515" w:rsidRDefault="00477C86" w:rsidP="00CB051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77C86" w:rsidRPr="00CB0515" w:rsidRDefault="00477C86" w:rsidP="00CB051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77C86" w:rsidRPr="00CB0515" w:rsidRDefault="00477C86" w:rsidP="00CB051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и  искусства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477C86" w:rsidRPr="00CB0515" w:rsidRDefault="00477C86" w:rsidP="00CB051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77C86" w:rsidRPr="00CB0515" w:rsidRDefault="00477C86" w:rsidP="00CB051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творческом  отношении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к окружающему миру, потребностей в самостоятельной практической творческой деятельности;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B0515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CB0515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собственную  художественную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77C86" w:rsidRPr="00CB0515" w:rsidRDefault="00477C86" w:rsidP="00CB0515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051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B0515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proofErr w:type="gramStart"/>
      <w:r w:rsidRPr="00CB05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 xml:space="preserve">  универсальных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77C86" w:rsidRPr="00CB0515" w:rsidRDefault="00477C86" w:rsidP="00CB051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77C86" w:rsidRPr="00CB0515" w:rsidRDefault="00477C86" w:rsidP="00CB0515">
      <w:pPr>
        <w:shd w:val="clear" w:color="auto" w:fill="FFFFFF"/>
        <w:spacing w:line="240" w:lineRule="auto"/>
        <w:ind w:left="5" w:right="5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1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CB0515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lastRenderedPageBreak/>
        <w:t>знание основных видов и жанров пространственно-визуальных искусств;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B0515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B0515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before="5" w:after="0" w:line="240" w:lineRule="auto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B0515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CB051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B0515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515">
        <w:rPr>
          <w:rFonts w:ascii="Times New Roman" w:hAnsi="Times New Roman" w:cs="Times New Roman"/>
          <w:sz w:val="24"/>
          <w:szCs w:val="24"/>
        </w:rPr>
        <w:t>овладение  навыками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 моделирования из бумаги, лепки из пластилина, навыками изображения средствами аппликации и коллажа;</w:t>
      </w:r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изображение в творческих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работах  особенностей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515">
        <w:rPr>
          <w:rFonts w:ascii="Times New Roman" w:hAnsi="Times New Roman" w:cs="Times New Roman"/>
          <w:sz w:val="24"/>
          <w:szCs w:val="24"/>
        </w:rPr>
        <w:t>умение  объяснять</w:t>
      </w:r>
      <w:proofErr w:type="gramEnd"/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77C86" w:rsidRPr="00CB0515" w:rsidRDefault="00477C86" w:rsidP="00CB0515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515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CB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15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мудрости и богатой духовной жизни, красоту </w:t>
      </w:r>
      <w:proofErr w:type="gramStart"/>
      <w:r w:rsidRPr="00CB0515">
        <w:rPr>
          <w:rFonts w:ascii="Times New Roman" w:hAnsi="Times New Roman" w:cs="Times New Roman"/>
          <w:sz w:val="24"/>
          <w:szCs w:val="24"/>
        </w:rPr>
        <w:t>внутреннего  мира</w:t>
      </w:r>
      <w:proofErr w:type="gramEnd"/>
      <w:r w:rsidRPr="00CB051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7871CA" w:rsidRDefault="007871CA"/>
    <w:p w:rsidR="00FF27E4" w:rsidRDefault="00FF27E4"/>
    <w:p w:rsidR="00FF27E4" w:rsidRDefault="00FF27E4"/>
    <w:p w:rsidR="00FF27E4" w:rsidRDefault="00FF27E4"/>
    <w:p w:rsidR="00FF27E4" w:rsidRDefault="00FF27E4"/>
    <w:p w:rsidR="00FF27E4" w:rsidRDefault="00FF27E4"/>
    <w:p w:rsidR="00FF27E4" w:rsidRDefault="00FF27E4"/>
    <w:p w:rsidR="00FF27E4" w:rsidRDefault="00FF27E4"/>
    <w:p w:rsidR="00FF27E4" w:rsidRDefault="00FF27E4"/>
    <w:p w:rsidR="00FF27E4" w:rsidRDefault="00FF27E4" w:rsidP="00FF27E4">
      <w:pPr>
        <w:spacing w:before="19"/>
        <w:ind w:firstLine="567"/>
        <w:jc w:val="center"/>
        <w:rPr>
          <w:rFonts w:ascii="Times New Roman" w:hAnsi="Times New Roman"/>
          <w:b/>
        </w:rPr>
        <w:sectPr w:rsidR="00FF2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7E4" w:rsidRDefault="00FF27E4" w:rsidP="00FF27E4">
      <w:pPr>
        <w:spacing w:before="19"/>
        <w:ind w:firstLine="567"/>
        <w:jc w:val="center"/>
        <w:rPr>
          <w:rFonts w:ascii="Times New Roman" w:hAnsi="Times New Roman"/>
          <w:b/>
        </w:rPr>
      </w:pPr>
      <w:r w:rsidRPr="00A95ADC">
        <w:rPr>
          <w:rFonts w:ascii="Times New Roman" w:hAnsi="Times New Roman"/>
          <w:b/>
        </w:rPr>
        <w:lastRenderedPageBreak/>
        <w:t xml:space="preserve">Календарно – тематическое планирование по ИЗО </w:t>
      </w:r>
    </w:p>
    <w:p w:rsidR="00FF27E4" w:rsidRDefault="00FF27E4" w:rsidP="00FF27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класс, 34 часа в год</w:t>
      </w:r>
    </w:p>
    <w:tbl>
      <w:tblPr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2"/>
        <w:gridCol w:w="3402"/>
        <w:gridCol w:w="2977"/>
        <w:gridCol w:w="1276"/>
        <w:gridCol w:w="1275"/>
        <w:gridCol w:w="1276"/>
        <w:gridCol w:w="236"/>
      </w:tblGrid>
      <w:tr w:rsidR="00D96691" w:rsidRPr="00623B64" w:rsidTr="00D96691">
        <w:trPr>
          <w:gridAfter w:val="1"/>
          <w:wAfter w:w="236" w:type="dxa"/>
          <w:trHeight w:val="531"/>
        </w:trPr>
        <w:tc>
          <w:tcPr>
            <w:tcW w:w="1526" w:type="dxa"/>
            <w:tcBorders>
              <w:bottom w:val="single" w:sz="4" w:space="0" w:color="FFFFFF" w:themeColor="background1"/>
            </w:tcBorders>
          </w:tcPr>
          <w:p w:rsidR="00D96691" w:rsidRPr="00623B64" w:rsidRDefault="00D96691" w:rsidP="00D9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FFFFFF" w:themeColor="background1"/>
            </w:tcBorders>
          </w:tcPr>
          <w:p w:rsidR="00D96691" w:rsidRPr="00623B64" w:rsidRDefault="00D96691" w:rsidP="00D9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D96691" w:rsidRPr="00D96691" w:rsidRDefault="00D96691" w:rsidP="00D96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и 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D96691" w:rsidRPr="00D96691" w:rsidRDefault="00D96691" w:rsidP="00D9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9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D96691" w:rsidRDefault="00D96691" w:rsidP="00D9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96691" w:rsidRDefault="00D96691" w:rsidP="00D966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D96691" w:rsidRDefault="00D96691" w:rsidP="00D9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A14AF2" w:rsidTr="00D96691">
        <w:trPr>
          <w:gridAfter w:val="1"/>
          <w:wAfter w:w="236" w:type="dxa"/>
          <w:trHeight w:val="1364"/>
        </w:trPr>
        <w:tc>
          <w:tcPr>
            <w:tcW w:w="15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учащихся 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и </w:t>
            </w:r>
            <w:proofErr w:type="gramStart"/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личностные  результаты</w:t>
            </w:r>
            <w:proofErr w:type="gramEnd"/>
          </w:p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Pr="00A14AF2" w:rsidRDefault="00FF27E4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Pr="00A14AF2" w:rsidRDefault="00A14AF2" w:rsidP="00526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7E4" w:rsidRPr="00A14AF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F27E4" w:rsidRPr="00623B64" w:rsidTr="00A14AF2">
        <w:trPr>
          <w:gridAfter w:val="1"/>
          <w:wAfter w:w="236" w:type="dxa"/>
          <w:trHeight w:val="195"/>
        </w:trPr>
        <w:tc>
          <w:tcPr>
            <w:tcW w:w="7621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FF27E4" w:rsidRPr="00623B64" w:rsidRDefault="00FF27E4" w:rsidP="0052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7E4" w:rsidRPr="00623B64" w:rsidRDefault="00FF27E4" w:rsidP="0052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7E4" w:rsidRPr="00623B64" w:rsidRDefault="00FF27E4" w:rsidP="0052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7E4" w:rsidRPr="00623B64" w:rsidRDefault="00FF27E4" w:rsidP="0052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F27E4" w:rsidRPr="00623B64" w:rsidRDefault="00FF27E4" w:rsidP="0052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841"/>
        </w:trPr>
        <w:tc>
          <w:tcPr>
            <w:tcW w:w="1526" w:type="dxa"/>
            <w:tcBorders>
              <w:bottom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1. Творческая папка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учебником и принятыми в нём условными обозначениями. 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разные 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удожественные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 анализируют их выразительные качества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творческую папку ученика, как ф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хранения результатов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детского изобразительного творчества (папка, альбом, коробка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возможные формы хранения творческих работ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сверстников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один и тот же сюжет: «Заботливая бабушка кормит кур» (учебник с. 6 - 7),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которые имеют разные композиции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Понимают, что композиция –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важнейший, организующий элемент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придающий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ему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единство и цельность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 это средство художественного выражения.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вывод о том, что выразительность рисунка зависит от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композиции, что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бложка творческой папки или альбома для рисования - визитная карточка </w:t>
            </w:r>
            <w:r>
              <w:rPr>
                <w:rFonts w:ascii="Times New Roman" w:hAnsi="Times New Roman"/>
                <w:sz w:val="24"/>
                <w:szCs w:val="24"/>
              </w:rPr>
              <w:t>автора-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художника.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свободную </w:t>
            </w:r>
            <w:r>
              <w:rPr>
                <w:rFonts w:ascii="Times New Roman" w:hAnsi="Times New Roman"/>
                <w:sz w:val="24"/>
                <w:szCs w:val="24"/>
              </w:rPr>
              <w:t>или заданную тему «Как я провел лето»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любым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графическим  материалом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например, чёрной шариковой или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ручкой с последующим расцвечиванием цветными карандашами</w:t>
            </w:r>
            <w:r>
              <w:rPr>
                <w:rFonts w:ascii="Times New Roman" w:hAnsi="Times New Roman"/>
                <w:sz w:val="24"/>
                <w:szCs w:val="24"/>
              </w:rPr>
              <w:t>. Рисунок выполняют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четверти  альбомного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листа или цветными фломастерами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на ½ альбомного листа</w:t>
            </w:r>
            <w:r>
              <w:rPr>
                <w:rFonts w:ascii="Times New Roman" w:hAnsi="Times New Roman"/>
                <w:sz w:val="24"/>
                <w:szCs w:val="24"/>
              </w:rPr>
              <w:t>, или используют специальный формат из Творческой папки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  Оформл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к на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обложку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ворческой папки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альбома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на  бумажной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основе папки или альбома (центр, справа, слева). 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1E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вступать в общение, выражать свою точку зрения, слушать другого, соблюдать правила общения.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словарём с. 173-174. 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70"/>
        </w:trPr>
        <w:tc>
          <w:tcPr>
            <w:tcW w:w="1526" w:type="dxa"/>
            <w:tcBorders>
              <w:top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Радуга-дуга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 9-11 учебника. 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детские рисунки на с. 161 учебника, отмечают выразительные качества акварелей: умение детей по-своему изобразить композицию «Радуга».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ответь?» (с. 10 учебника).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0C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изображают лучезарное солнце на восходе, в зените или на закате. Придумывают своей работе оригинальное название.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изобразительного искусства.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оригинальный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«Радуга» или иллюстрировать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«Радуга-дуга» с использованием акварельной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рисунка в выразительных целях, размещая дугу радуги на вертикальном, горизонтальном или квадратном листе бумаги.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разные оттенки цвета в технике акварели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своей и чужой продуктивной деятельности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оригинальный замысел предстоящей работы.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2259"/>
        </w:trPr>
        <w:tc>
          <w:tcPr>
            <w:tcW w:w="1526" w:type="dxa"/>
            <w:tcBorders>
              <w:top w:val="single" w:sz="4" w:space="0" w:color="auto"/>
            </w:tcBorders>
          </w:tcPr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«Ветер, ветер! Ты могуч…»</w:t>
            </w: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526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 12-15 учебника, с зрительным материалом, отражающим силу и мощь ветра.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том,  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Греции Ника - богиня Победы изображалась крылатой («Победе, летящей к победителю, сопутствует попутный ветер…»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текстом рубрики «Это интересно» (с.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учебника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композицию рисунков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сверстников на с.15 учебника. 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 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 композиции на тему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 использованием выразительных средств графических материалов.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скульптуры (с.5. учебника) с «развевающимися от ветра складками одежды»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выразительности воздушных змеев и своём опыте управления ими.</w:t>
            </w:r>
          </w:p>
          <w:p w:rsidR="00FF27E4" w:rsidRPr="00623B6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искусства: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 (с.13 и 5 учебника), декоративно-прикладное искусство (с.14 учебника), 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(с.15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композицию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используя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301"/>
        </w:trPr>
        <w:tc>
          <w:tcPr>
            <w:tcW w:w="1526" w:type="dxa"/>
            <w:tcBorders>
              <w:bottom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Пустыни и оазисы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16-19 учебника, с особенностями природного ландшафта пустынь.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изображения Древнеегипетских пирамид Хеопса,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Хефрена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18 учебника),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 свои суждения о размерах, функции, строительстве. 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гигантских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пирамид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 человеческим ростом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отношение к рисункам сверстников на с. 19 учебника. Высказывают суждения о выразительности теплого и холодного колорита.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солнечный пустынный пейзаж с караваном верблюдов или пирамидами,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необычных природных форм.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высоким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холодные  цвета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композицию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теплого и холодного колорита.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воплощать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оригинальный замысел предстоящей работы.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3557"/>
        </w:trPr>
        <w:tc>
          <w:tcPr>
            <w:tcW w:w="1526" w:type="dxa"/>
            <w:tcBorders>
              <w:top w:val="single" w:sz="4" w:space="0" w:color="auto"/>
            </w:tcBorders>
          </w:tcPr>
          <w:p w:rsidR="00FF27E4" w:rsidRPr="00623B64" w:rsidRDefault="00FF27E4" w:rsidP="0052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ктусы-гиганты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с.20-21 учебника, с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красот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колючих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рубрику учебника «Это интересно» (с.20), сравнивают человека с гигантским кактусом, живущим на американском континенте (с.20 учебника).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ногообрази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 кактусов, анализируют выразительную красоту цветущих кактусов.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работах своих сверстников (с.164).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кактуса с натуры или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представлению, используя любой художественный материал.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природных форм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высоким и низким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618E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2618E">
              <w:rPr>
                <w:rFonts w:ascii="Times New Roman" w:hAnsi="Times New Roman"/>
                <w:sz w:val="24"/>
                <w:szCs w:val="24"/>
              </w:rPr>
              <w:t>оригинальную композицию и давать ей необычные названия.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  действий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придумывать и воплощать оригинальный замысел предстоящей работы.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  <w:trHeight w:val="840"/>
        </w:trPr>
        <w:tc>
          <w:tcPr>
            <w:tcW w:w="1526" w:type="dxa"/>
          </w:tcPr>
          <w:p w:rsidR="00FF27E4" w:rsidRPr="00623B64" w:rsidRDefault="00FF27E4" w:rsidP="0052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2693" w:type="dxa"/>
            <w:gridSpan w:val="2"/>
          </w:tcPr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22-26 учебника.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(с.23).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том, что идею изобилия и праздника можно предать через изображение богато украшенного стола,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идею  обыденности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через скромно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оформленный стол.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живописи: натюрморты, созданные разными художниками (с.22-26).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по поводу композиции и цветового решения рисунков сверстников на с.25, 164, 165.</w:t>
            </w:r>
          </w:p>
          <w:p w:rsidR="00FF27E4" w:rsidRDefault="00FF27E4" w:rsidP="0052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контрастного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нюансного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цветового </w:t>
            </w:r>
            <w:r>
              <w:rPr>
                <w:rFonts w:ascii="Times New Roman" w:hAnsi="Times New Roman"/>
                <w:sz w:val="24"/>
                <w:szCs w:val="24"/>
              </w:rPr>
              <w:t>решения натюрмортов.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ображают натюрморт с натуры или по представлению в теплом или холодном, контрастном или нюансном цветовом решении, используя любой цветной художественный материал.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контрастную или нюансную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Вычленять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своеобразие образного языка </w:t>
            </w:r>
            <w:r>
              <w:rPr>
                <w:rFonts w:ascii="Times New Roman" w:hAnsi="Times New Roman"/>
                <w:sz w:val="24"/>
                <w:szCs w:val="24"/>
              </w:rPr>
              <w:t>живописи, в которой цвет является основным средством выражения.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выразительность творческого почерка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художников.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5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искусства: натюрморт, пейзаж, портрет.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35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искусства: живопись (с. 22, 23,24,26: масло) и графика (с.162),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также  техники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аппликация (низ, с.25), пастель (верх с.25, с. 164 (верх, сухая пастель), с.165 (низ, масляная пастель), гуашь (с.165, верх).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FF27E4" w:rsidRPr="00623B64" w:rsidRDefault="00FF27E4" w:rsidP="005262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526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 – стиль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 27-29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учебника, узнают о том, что каждая национальная культура создает свой неповторимый образ искусства.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Узнают, что орнамент – это украшение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растительных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геометрических ритмически организованных элементов декора. 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сравнивают орнаменты, характерные для культур Древнего Египта, Греции и России.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Украшают окно или ворота для дворцов сказочных персонажей или мифологических героев.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орнаментов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2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декоративно-прикладного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искусства:  ритм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геометрический или растительный орнамент; тёплая или холодная, нюансная или контрастная цветовая гамма. 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декоративную композицию, выражать через форму и цвет свое отношение к сказочному или мифологическому персонажу.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качества  изображений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, придумывать оригинальные названия своим рисункам.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Витражная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с. 30-33 учебника, с выразительными образами витражей средневековых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готических храмов.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витраж – это картина или узор из цветного стекла, -  разновидность монументальной живописи.</w:t>
            </w:r>
          </w:p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цветовое убранство и форму витражей (с.30 -33 учебника). 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технологические особенности изготовления эскиза витража из рубрики «Полезный совет» (с.32 учебника).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эскиз витража «Роза» методом вырезания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снежинки из цветной бумаги или по-другому.</w:t>
            </w:r>
          </w:p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архитектура, графика, живопись, скульптура, декоративно-прикладное искусство.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замысел через </w:t>
            </w:r>
            <w:r>
              <w:rPr>
                <w:rFonts w:ascii="Times New Roman" w:hAnsi="Times New Roman"/>
                <w:sz w:val="24"/>
                <w:szCs w:val="24"/>
              </w:rPr>
              <w:t>цветовое оформление узора в круге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 тему «</w:t>
            </w:r>
            <w:r>
              <w:rPr>
                <w:rFonts w:ascii="Times New Roman" w:hAnsi="Times New Roman"/>
                <w:sz w:val="24"/>
                <w:szCs w:val="24"/>
              </w:rPr>
              <w:t>Окно-роза для дома сказочного или мифологического героя».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витража и умение автора выражать свое отношение к сказочному герою через ритмически организованную орнаментальную композицию.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Чудо-дерево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34-35 учебника, с выразительными иллюстрациями к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«Чудо-дерево».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Приходят к выводу о том, что каждый художник по-своему иллюстрирует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тот же текст литературного произведения.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знания о выразительных средствах графики: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точка,  линия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штрих, пятно.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иллюстрацию к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«Чудо-дерево», используя любой графический материал или создают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 образ «Чудо-дерева».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</w:t>
            </w:r>
          </w:p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оригинальной композиции на тему «Чудо-дерево».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своего рисунка и работ сверстников.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7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Художественное лото».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участвовать в коллективных дидактических играх.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AC4A40">
        <w:trPr>
          <w:gridAfter w:val="1"/>
          <w:wAfter w:w="236" w:type="dxa"/>
          <w:trHeight w:val="195"/>
        </w:trPr>
        <w:tc>
          <w:tcPr>
            <w:tcW w:w="76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27E4" w:rsidRPr="00623B64" w:rsidRDefault="00FF27E4" w:rsidP="00FF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Pr="00623B64" w:rsidRDefault="00FF27E4" w:rsidP="00FF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Pr="00623B64" w:rsidRDefault="00FF27E4" w:rsidP="00FF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Pr="00623B64" w:rsidRDefault="00FF27E4" w:rsidP="00FF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Образы животных в мифах и сказках</w:t>
            </w: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36-41 учебника.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учебника «Подумай и ответь» (с. 39) и проверяют свои знания (с. 40).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сюжет мифа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«Капитолийская волчица», анализируют римскую скульптуру (с.40) и детские рисунки на с.41 учебника.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выразительные средства графики: линия, точка, штрих, пятно. 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приемы изображения: белое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черном, чёрное – на белом.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необычность форм обитателей подводного мира.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Проявлять смекалку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 разгадывании загадок про обитателей подводного царства.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скульптуры и графического изображения.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средства художественной выразительности: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линию, пятно, штрих, точку.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качества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основанного на черно-белом контрасте.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B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оригинальные названия творческим работам.</w:t>
            </w:r>
            <w:r w:rsidR="00AC4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Собака – верный друг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42-47 учебника, узнают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разных породах собак. (с. 44).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изобразительного искусства (с. 42).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ответь?» (с. 43 учебника).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выразительности рисунков сверстников (с. 45 учебника), придумывают оригинальные замыслы для своих рисунков, на которых главным героем будет собака.</w:t>
            </w:r>
          </w:p>
          <w:p w:rsidR="00FF27E4" w:rsidRPr="003E0A48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48">
              <w:rPr>
                <w:rFonts w:ascii="Times New Roman" w:hAnsi="Times New Roman"/>
                <w:sz w:val="24"/>
                <w:szCs w:val="24"/>
              </w:rPr>
              <w:t>Анализируют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амятники собаке (с.46 учебника) и этапы выполнения скульптурного изображения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пластилина (с.46-47).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или рисуют образ собаки, придумывают оригинальное название своей работе.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повадках и характере собак, основанных на собственном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опыте.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словесное описание её содержанию.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художественного выражения для достижения замысла: в скульптуре - объём, пластика; в графике – точка, линия, штрих, пятно.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творческой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сверстников.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4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Полёт птиц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смекалку и угадывают птицу по её силуэту.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произведениями художника-графика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М.Эшера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36, 49), обращают внимание на выразительность светлого и темного силуэта.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словесное описание своей графической композиции «Полет птиц», отмечая возможность использования вертикального,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горизонтального, квадратного или круглого формата для достижения замысла.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силуэтное изображение одной или нескольких летящих птиц: белых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  <w:p w:rsidR="00FF27E4" w:rsidRDefault="00FF27E4" w:rsidP="00FF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7E4" w:rsidRPr="00623B64" w:rsidRDefault="00FF27E4" w:rsidP="00FF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художественной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графика, </w:t>
            </w: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разных материалов для достижения замысла.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ритмическое расположение птиц на листе, выражающих идею плавного полета, птичьего беспокойства или одиночества, или др.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черно-белому силуэтному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рисунку.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FF27E4" w:rsidRPr="00623B6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 видах деятельности.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AC4A40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27E4" w:rsidRDefault="00FF27E4" w:rsidP="00FF2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лошади в изобразительном искусстве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50-54 учебника.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Определяют, чем стилизованное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декоративно-условное изображение лошади (с. 50) отличается от живописного (с. 51. 52) и графического (низ с.52).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необычной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процарапывание по вощаной бумаге. 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ыразительные средства графики: линия, точка, штрих, пятно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риёмы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ображения </w:t>
            </w:r>
            <w:r>
              <w:rPr>
                <w:rFonts w:ascii="Times New Roman" w:hAnsi="Times New Roman"/>
                <w:sz w:val="24"/>
                <w:szCs w:val="24"/>
              </w:rPr>
              <w:t>по вощеной бумаге.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 внимание на то, что одно и тоже литературное произведение Хорхе Гильена «Кони» разные ученики иллюстрируют по-разному (с.52-53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ю, в которой лошадь является главным героем или иллюстрируют отрывок стихотворение Хорхе Гильена «Кони» (с. 53).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к своим рисункам.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графики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достижения своих изобразительных замыслов.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влиянии формы листа (круглый, квадратный, ромбовидный, треугольный или др.) на замысел рисунка.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детских рисунков, выполненных тушью, пером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гелевыми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Регулятивные:принимать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задачу, понимать план действий, придумывать и воплощать оригинальный замысел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предстоящей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  <w:trHeight w:val="15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5. М</w:t>
            </w:r>
            <w:r>
              <w:rPr>
                <w:rFonts w:ascii="Times New Roman" w:hAnsi="Times New Roman"/>
                <w:sz w:val="24"/>
                <w:szCs w:val="24"/>
              </w:rPr>
              <w:t>едный всадник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 55-59 учебника, со скульптурным изваянием «Медный всадник», который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находится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Санкт-Петербурге, а также другими произведениями художников, изображающих коня (с.55-59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рубрики учебника «Подумай и ответь» (с.56-57).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рекомендациями рубрики «Коллективная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работа» (с.58).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или пластически показывают индивидуальный или коллективный замысел, придумывают название будущей скульптурной композиции.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памятнику Петру 1 в Санкт-Петербурге (с. 55) и Князю Юрию Долгорукову -  в Москве (с. 59 учебника) и др. 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монументальности скульптурных изваяний, в которых лошадь является дополнительным постаментом для всадника.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замысел, сочиняя небольшие рассказы, раскрывающие сюжет будущей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скульптурной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композиции,  придумыва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оригинальные названия к своим </w:t>
            </w:r>
            <w:r>
              <w:rPr>
                <w:rFonts w:ascii="Times New Roman" w:hAnsi="Times New Roman"/>
                <w:sz w:val="24"/>
                <w:szCs w:val="24"/>
              </w:rPr>
              <w:t>лепным поделкам.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 и пластику пластилина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(гордый, торжественный,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величественный и т.п.).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 принимать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группировку материала по заданным критериям.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  <w:trHeight w:val="548"/>
        </w:trPr>
        <w:tc>
          <w:tcPr>
            <w:tcW w:w="1526" w:type="dxa"/>
            <w:tcBorders>
              <w:top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«Крокодил солнце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небе проглотил…»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 60-63 учебника.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иллюстрации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стихотворению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Краденое солнце»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высказывают свои суждения.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появлению которого предшествовали наблюдения древних египтян за повадками и поведением крокодилов.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рисунки сверстников (с.62-63 учебника), которые иллюстрируют миф о священном нильском крокодиле. Рассуждают о том, как юные художники использовали выразительные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графики: линию, точку, пятно, штрих для достижения своего замысла.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образ будущей композиции «Крокодил солнце в небе проглотил…».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лепят образ крокодила (с.171 учебника) или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или миф о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природных ритмах.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и ритм для достижения замысла.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 выразительных качествах ритмически организованных композиций.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 к стихотворению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«Белая страница» или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графическое изображение от живописного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скульптруного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«Божья коровка, улети на небо…»</w:t>
            </w:r>
          </w:p>
        </w:tc>
        <w:tc>
          <w:tcPr>
            <w:tcW w:w="2693" w:type="dxa"/>
            <w:gridSpan w:val="2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64-66 учебника.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рубрики «Это интересно» (с.64 учебника), узнают о том, что «солнечным жуком» в Древнем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Сравнивают образ жука скарабея с образом божьей коробки и майского жука, выявляют типичное и особенное (с.64,65,167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ювелирные украшения - произведения декоративно-прикладного искусства (с. 65 учебника), высказывают свои предпочтения,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создают  зарисовки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ювелирных украшений на классной доске или на листе бумаги.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рисуют или лепят, или конструируют ожерелье-бусы, браслет, серьги, кольца; индивидуально или коллективно создают ювелирный комплект, используя стилизованное изображение жука, пчелы, божьей коровки или др.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мифов про «солнечных жуков»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</w:t>
            </w:r>
            <w:r>
              <w:rPr>
                <w:rFonts w:ascii="Times New Roman" w:hAnsi="Times New Roman"/>
                <w:sz w:val="24"/>
                <w:szCs w:val="24"/>
              </w:rPr>
              <w:t>солнечный, летящий, таинственный и т.п.)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52">
              <w:rPr>
                <w:rFonts w:ascii="Times New Roman" w:hAnsi="Times New Roman"/>
                <w:b/>
                <w:sz w:val="24"/>
                <w:szCs w:val="24"/>
              </w:rPr>
              <w:t>Отличат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графических и живописных.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8.Фантастические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</w:p>
        </w:tc>
        <w:tc>
          <w:tcPr>
            <w:tcW w:w="2693" w:type="dxa"/>
            <w:gridSpan w:val="2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67-69 учебника, анализирую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бразы </w:t>
            </w:r>
            <w:r>
              <w:rPr>
                <w:rFonts w:ascii="Times New Roman" w:hAnsi="Times New Roman"/>
                <w:sz w:val="24"/>
                <w:szCs w:val="24"/>
              </w:rPr>
              <w:t>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суждения о сочетании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одном образе животного и человека: Кентавр, Алконост, Сирена 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образ мифологического или сказочного существа: птица радости или печали, кентавр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графика,  декоративно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-прикладное искусство.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индивидуально или в группе образ фантастического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используя свойства разных художественных материалов.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задачу, понимать план действий, придумывать и воплощать оригинальный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замысел предстоящей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D96691">
        <w:trPr>
          <w:gridAfter w:val="1"/>
          <w:wAfter w:w="236" w:type="dxa"/>
          <w:trHeight w:val="1123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9. 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 игрушка</w:t>
            </w:r>
          </w:p>
        </w:tc>
        <w:tc>
          <w:tcPr>
            <w:tcW w:w="2693" w:type="dxa"/>
            <w:gridSpan w:val="2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70-71 учебника,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вспоминают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том, что существуют 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ивотные – символы Нового года по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восточному и славянскому календарю.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Читая рубрику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Это интересно» (с.70), узнают о зарождении в древности традиции украшать игрушками дерево.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ёлочных игрушек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пластилин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проговаривают  э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ёлочной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елочную игрушку, используя любые художественные и подручные материалы.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елочных игрушек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 и декоративно-прикладное искусство (дизайн).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оригинальную </w:t>
            </w:r>
            <w:r>
              <w:rPr>
                <w:rFonts w:ascii="Times New Roman" w:hAnsi="Times New Roman"/>
                <w:sz w:val="24"/>
                <w:szCs w:val="24"/>
              </w:rPr>
              <w:t>ёлочную игрушку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ей нестандартное название.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Новогоднему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празднику через цветовое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ёлочной 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0598" w:type="dxa"/>
            <w:gridSpan w:val="5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ч.</w:t>
            </w:r>
          </w:p>
        </w:tc>
        <w:tc>
          <w:tcPr>
            <w:tcW w:w="1276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Галерея детского изобразительного творчества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74-77 учебника, узнают о том, что существуют международные и национальные музеи и галереи детского изобразительного творчества. 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 на разворот (с.70-71), учебника, вычленяют основные виды пластических искусств: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архитектура,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рубрики «Подумай и ответь» (с.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содержание детских рисунков (с.74-77 учебника),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изображают рисунок на свободную тему, оформляют его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участия в школьной выставке или для экспозиции в классе.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изобразительного искусства и продуктов детского творчества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вариативные названия персональной или коллективной выставк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детского рисунка.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над замыслом и его воплощением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выразительные возможности художественного материала.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сверстников.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78-81 учебника. Вспоминают выразительные средства скульптуры: объем, пластика.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(с.78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римский скульптурный портрет (с.78,79 учебника) и этапы лепки портрета сказочного героя (с.80,81).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лепят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пластилина  портрет любого сказочного героя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подсобных материалов: баночки или киндер-сюрприза в качестве основы.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виды: скульптура, живопись, графика, и жан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ры изобразительного искусства: пейзаж, портрет, натюрморт и др.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скульптурным образам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пластилином для достижения своего замысла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группировку материала по заданным критериям, пользоваться словарём (с.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173-174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82-85 учебника. На примере анализа книжной иллюстрации (с.82,84 учебника) и скульптуры (с. 83 учебника), делают вывод о том, что сравнение большого и маленького объекта является средством передачи величия или уязвимости главного героя.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содержанием рубрики «Это интересно» (с.83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и 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Сильверстайна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гном».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 внимание на необходимость 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чёт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основных пропорций в изображении частей человеческо</w:t>
            </w:r>
            <w:r>
              <w:rPr>
                <w:rFonts w:ascii="Times New Roman" w:hAnsi="Times New Roman"/>
                <w:sz w:val="24"/>
                <w:szCs w:val="24"/>
              </w:rPr>
              <w:t>й фигуры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ллюстрируют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любую сказку или миф, в которых главный герой – маленький человек. Для работы используют любой художественный материал.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ях разных видов искусств: иллюстрации и скульптуры.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героям,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 сравнения большого и маленького объектов.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углу листа или др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работы  художественными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материалами (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ручки, фломастеры, цветные карандаши 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замысла.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группировку материала по заданным критериям.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10331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Женский профиль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86-87 учебника. Вспоминают о том, 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что портрет – жанр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 рубрики «Подумай и ответь» (с. 87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изобразительные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приемы 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отношения к портретируемому через изображение крупных глаз,  улыбку, красивую причёску и др. </w:t>
            </w:r>
            <w:r>
              <w:rPr>
                <w:rFonts w:ascii="Times New Roman" w:hAnsi="Times New Roman"/>
                <w:sz w:val="24"/>
                <w:szCs w:val="24"/>
              </w:rPr>
              <w:t>Повторяют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пропорци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лица, вспоминают выразительные средства графики: линию, точку, штрих, пятно.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рубрики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 «Полезный совет» (с.88).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несколько набросков с натуры, используя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шариковую ручку.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портретных образах, созданных разными художниками.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женскому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портрету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, на котор</w:t>
            </w:r>
            <w:r>
              <w:rPr>
                <w:rFonts w:ascii="Times New Roman" w:hAnsi="Times New Roman"/>
                <w:sz w:val="24"/>
                <w:szCs w:val="24"/>
              </w:rPr>
              <w:t>ых глаза намеренно увеличены.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14448"/>
        </w:trPr>
        <w:tc>
          <w:tcPr>
            <w:tcW w:w="1526" w:type="dxa"/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Мужской профиль</w:t>
            </w: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3603FA" w:rsidRDefault="00AC4A40" w:rsidP="00AC4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 90-92 учебника. Узнают о рельефном изображении портрета в профиль.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портретные образы (с. 90, 91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(с.91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приёмы изображения на листе (или рельефной лепки) профиля мужского лица.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учебника «Полезный совет» (с.92).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сновные пропорции 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мужской  с натуры или по представлению.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своё отношение к портрет</w:t>
            </w:r>
            <w:r>
              <w:rPr>
                <w:rFonts w:ascii="Times New Roman" w:hAnsi="Times New Roman"/>
                <w:sz w:val="24"/>
                <w:szCs w:val="24"/>
              </w:rPr>
              <w:t>ируемому, используя выразительные свойства художественного материала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человеческого лица.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3603FA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4D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изобразительного искусства: живопись, графика, скульптура.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группировку материала по заданным критериям.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70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93-97 учебника. Анализируют фоторепродукции, на которых изображены крепостные архитектурные сооружения.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 «Это интересно» (с.95 учебника), «Подумай и ответь» (с. 96), «Полезный совет» (с. 97).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приёмы изображения печатным способом: при помощи штампов.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ыразительные средства графики: точка, пятно,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 являются доминирующими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 в печати.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рисунок. На котором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картонный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пробковый штамп).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выразительных особенностей известных мировых архитектурных построек: крепостей, кремлей, замков, крепостных стен и т.п.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длинной постройке мира – Великой Китайской стене.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печати для достижения изобразительного замысла.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1C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архитектуру других видов пластических искусств.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1265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Золотое кольцо России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свои суждения о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главных соборов и уникальности архитектурного убранства городов.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гербами некоторых городов Золотого кольца.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(с.101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способы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ближе больше, дальше–меньше,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загораживани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первый и второй планы.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 том, что ц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использовать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выразительность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ёпл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спользуя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любой цветной художественный материал, рисуют иллюстрацию к фрагменту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или изображают любой понравившийся древнерусский кремль или храм, опираясь на фоторепродукции учебника.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постройках городов Золотого кольца России, о значении храма в судьбе города.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пластических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архитектура, скульптура.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живопись, графика и декоративно-прикладное искусство.</w:t>
            </w:r>
          </w:p>
          <w:p w:rsidR="00AC4A40" w:rsidRPr="00A1406B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фоторепродукции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изобразительного </w:t>
            </w:r>
            <w:r w:rsidRPr="00A1406B"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постройке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храма,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подчёркивая её значительность.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цветными  художественными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материалами (пастель, краски, цветные фломастеры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(«Величественный храм</w:t>
            </w:r>
            <w:r>
              <w:rPr>
                <w:rFonts w:ascii="Times New Roman" w:hAnsi="Times New Roman"/>
                <w:sz w:val="24"/>
                <w:szCs w:val="24"/>
              </w:rPr>
              <w:t>», «Дорога, идущая к храму» и др.).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556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игрушка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103-105 учебника, с образами матрёшек разных народов.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выразительность матрешек их красочность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декоративность.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интересно» (с. 104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создают свой образ матрёшки, состоящей из трех фигурок, используя цветные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художественные  материалы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пластических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искусство,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скульптуру, живопись, графику.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 для передачи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замысла.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B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оригинальные названия продуктам своей творческой деятельности.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изобразительной деятельности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Необычная чаша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с.106-109 учебника, узнают об иконе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А.Рублева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«Троица» и символическом значении, изображенной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  чаши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Знакомятся с мифологическим сюжетом о таинственной чаше Грааля.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рубрики «Подумай и ответь» (с. 107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особенности симметричного и несимметричного изображения.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«Полезный совет» (с. 109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создают свой образ чаши Грааля, используя любой 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легенды о священном Граале.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 материалов для достижения замысла.</w:t>
            </w:r>
          </w:p>
          <w:p w:rsidR="00AC4A40" w:rsidRPr="00721C2C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симметричное изображение предмета в выразительных целях.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задачу, понимать план действий, придумывать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воплощать оригинальный замысел предстоящей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общения.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4236"/>
        </w:trPr>
        <w:tc>
          <w:tcPr>
            <w:tcW w:w="1526" w:type="dxa"/>
            <w:tcBorders>
              <w:bottom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Знаменитые скульптуры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с.110-113 учебника. Узнают о монументальной героической скульптуре.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произведениями скульптора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Е.Вучетича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символическим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смыслом его монументальных  скульптур на Мамаевом кургане  в Волгограде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-парке в Берлине.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содержанием рубрики «Это интересно» (с. 11 учебника.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 рубрики учебника «Подумай и ответь»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(с. 11, 112).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особенности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неизвестному солдату.</w:t>
            </w:r>
          </w:p>
          <w:p w:rsidR="00AC4A40" w:rsidRPr="003603FA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лепят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/>
                <w:sz w:val="24"/>
                <w:szCs w:val="24"/>
              </w:rPr>
              <w:t>монументальной героической скульптуры в жизни города.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скульптурных произведений.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суждения по поводу сходства и различия (всеобщего и уникального) в образах </w:t>
            </w:r>
            <w:r>
              <w:rPr>
                <w:rFonts w:ascii="Times New Roman" w:hAnsi="Times New Roman"/>
                <w:sz w:val="24"/>
                <w:szCs w:val="24"/>
              </w:rPr>
              <w:t>разных памятников неизвестному солдату.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работы  художественными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материалами в процессе индивидуальной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коллективной деятельности.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группировку материала по заданным критериям. Участвовать в индивидуальных и коллективных видах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деятельности.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c>
          <w:tcPr>
            <w:tcW w:w="10598" w:type="dxa"/>
            <w:gridSpan w:val="5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ч.</w:t>
            </w:r>
          </w:p>
        </w:tc>
        <w:tc>
          <w:tcPr>
            <w:tcW w:w="1276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A40" w:rsidRPr="00623B64" w:rsidRDefault="00AC4A40" w:rsidP="00AC4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Фантастическое рядом – музей космонавтики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116-19 учебника. Узнают об экспонатах некоторых музеев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космонавтики  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 художников-космонавтов.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ёплы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онтраст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>ых гамм.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изображают фантастический пейзаж с характерным для иной планеты пейзажем Зеленая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живописных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художников-фантастов.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147A">
              <w:rPr>
                <w:rFonts w:ascii="Times New Roman" w:hAnsi="Times New Roman"/>
                <w:sz w:val="24"/>
                <w:szCs w:val="24"/>
              </w:rPr>
              <w:t xml:space="preserve">жанры изобразительного искусства: пейзаж, портрет, </w:t>
            </w:r>
            <w:r w:rsidRPr="00B6147A">
              <w:rPr>
                <w:rFonts w:ascii="Times New Roman" w:hAnsi="Times New Roman"/>
                <w:sz w:val="24"/>
                <w:szCs w:val="24"/>
              </w:rPr>
              <w:lastRenderedPageBreak/>
              <w:t>натюрморт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40" w:rsidRPr="00B6147A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5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отечественных музеях истории космонавтики.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замысла.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 мире книг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названия  можно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догадаться о  содержании книги.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(с.123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рисунки своих сверстников – буквицы (с. 121, 122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оформление обложек разных книг (например, сказок братьев Гримм, с. 170 учебника). Обсуждают возможность украшения одной из страниц альбома или Творческой папки для хранения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  шрифтовой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композицией.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лово-образ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(имя автора папки) или буква-образ (первая буква имени или фамилии или др.), помещенные на обложку папки, будут определённым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ёплы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контраста или нюанса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обложке книги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для обложки книги или Творческой папки (альбома) для рисунков, используя цветные фломастеры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(шариковые) ручки.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обсуждении  выразительных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средств книжной графики.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цветовом оформлении букв своего имени или фамилии.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Вычленять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разделы макета книги: обложка, иллюстрации, буквица и др.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свою точку зрения, слушать другого, соблюдать правила общения, пользоваться словарём (с. 173-174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мире музыки </w:t>
            </w:r>
          </w:p>
        </w:tc>
        <w:tc>
          <w:tcPr>
            <w:tcW w:w="2551" w:type="dxa"/>
          </w:tcPr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 что музыкальный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еатр –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синтез слова, музыки и изображения.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(с.127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артины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изображающих композиторов (с. 127 учебника) и детские рисунки (с.126, 128, 129).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AC4A40" w:rsidRPr="00515102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Вспоминают, что ритм в изобразительном искусстве – это 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повторность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каких-нибудь элементов.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эскиз музыкальной тарелочки (орнамент в круге) и придумывают ей музыкальное,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интонационное)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фасада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интерьеров детского музыкального театра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произведений живописи и результатов детского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</w:t>
            </w:r>
            <w:r>
              <w:rPr>
                <w:rFonts w:ascii="Times New Roman" w:hAnsi="Times New Roman"/>
                <w:sz w:val="24"/>
                <w:szCs w:val="24"/>
              </w:rPr>
              <w:t>ь (с. 127 учебника), д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(с.126, 125)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,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(с.124), графика (детские рисунки на с. 128-129 относятся к цветной графике).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приёмы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ритмического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ображения «музыкального узора» на круглой тарелке, с целью достижения творческого замысла.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высказывать свои пути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70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Театр масок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130-133 учебника. Узнают о том, что у всех народов мира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Сабантуй и другие.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интересно» (с.130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 131, 133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об античном театре, о зарождении маскарадов и символическом значении маскарадных и ритуальных масок.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античные (с. 131, 132),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маскарадные (с. 132) и ритуальные маски (с. 133), а также эскизы масок, выполненных детьми (с. 134-135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приёмами выполнения масок.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создают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характерную маску, используя любой художественный и подсобный материал.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 конструкции античного театра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образного смысла </w:t>
            </w:r>
            <w:r>
              <w:rPr>
                <w:rFonts w:ascii="Times New Roman" w:hAnsi="Times New Roman"/>
                <w:sz w:val="24"/>
                <w:szCs w:val="24"/>
              </w:rPr>
              <w:t>масок.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архитектура (с. 130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131 учебника), декоративно-прикладно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(с. 131 низ, 132, 133, 134, 135 верх), графики (с. 135 низ).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характеру маски, через цветовую гамму.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подсобными и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цветными  художественными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материалами для передачи замысла: </w:t>
            </w:r>
            <w:r>
              <w:rPr>
                <w:rFonts w:ascii="Times New Roman" w:hAnsi="Times New Roman"/>
                <w:sz w:val="24"/>
                <w:szCs w:val="24"/>
              </w:rPr>
              <w:t>Маска смеха, Маска печали, Озорная маска, Маска «День и ночь» или др.).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136-137 учебника. Узнают о том, у каждого народа существуют традиции 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обыча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привыч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передаваемы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поколения в поколение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народном танце и в костюме передается темперамент и особенности национального характера.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греческим танцем сиртаки, древнегреческим женским и мужским костюмом, прическами, головными уборами и обувью.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детские рисунки (с. 138, 139, 172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опорции фигуры человека (голова укладывается в фигуре 6-7 раз), и этапы выполнения фигуры человека в движении.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танцующих людей, греческий танец или музыкантов, используя любой художественный материал.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традиций своего народа, семьи, школы.</w:t>
            </w:r>
          </w:p>
          <w:p w:rsidR="00AC4A40" w:rsidRPr="002048CD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</w:t>
            </w:r>
            <w:r>
              <w:rPr>
                <w:rFonts w:ascii="Times New Roman" w:hAnsi="Times New Roman"/>
                <w:sz w:val="24"/>
                <w:szCs w:val="24"/>
              </w:rPr>
              <w:t>, цветная графика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Выбирать и 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работы  художественными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материалами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основные пропорции фигуры человека в движении.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критериям, пользоваться словарём 173-174 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</w:trPr>
        <w:tc>
          <w:tcPr>
            <w:tcW w:w="1526" w:type="dxa"/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Афины – город-музей</w:t>
            </w: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140-145 учебника. Узнают о том, что столица Греции – город Афины назван в честь древнегреческой богини мудрости. Главным архитектурным комплексом города является Акрополь.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рубрики «Подумай и ответь» (с.141, 143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«читать» план-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схему  афинского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Акрополя (с. 142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архитектурными ордерами: дорический, ионический, коринфский (с. 144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Узнают, что в Парфеноне использованы дорические колонны, а в храме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Эрехтейон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афинского Акрополя – колонны-кариатиды.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суждения по поводу выразительности древнегреческих храмов, высказывают свои впечатления от посещения Акрополя.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изобразительные приёмы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композиции: ближе - больше, дальше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меньше</w:t>
            </w:r>
            <w:r>
              <w:rPr>
                <w:rFonts w:ascii="Times New Roman" w:hAnsi="Times New Roman"/>
                <w:sz w:val="24"/>
                <w:szCs w:val="24"/>
              </w:rPr>
              <w:t>, изображение первого и второго плана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красоте </w:t>
            </w:r>
            <w:r>
              <w:rPr>
                <w:rFonts w:ascii="Times New Roman" w:hAnsi="Times New Roman"/>
                <w:sz w:val="24"/>
                <w:szCs w:val="24"/>
              </w:rPr>
              <w:t>столицы Греции – городу Афины.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основные архитектурные орде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 дорический, ионический, коринфский, основные строения афинского Акрополя.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  художественными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, уметь придумывать оригинальные названия своей композиции: 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любуюсь </w:t>
            </w:r>
            <w:r>
              <w:rPr>
                <w:rFonts w:ascii="Times New Roman" w:hAnsi="Times New Roman"/>
                <w:sz w:val="24"/>
                <w:szCs w:val="24"/>
              </w:rPr>
              <w:t>Парфеноном, Я хочу увидеть Акрополь, Афина гуляет по Акрополю, Сильные кариатиды или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самом общем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виде пропорции изображаемых объектов.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сравнение, группировку материала по заданным критериям, пользоваться словарём с.173-174. 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2684"/>
        </w:trPr>
        <w:tc>
          <w:tcPr>
            <w:tcW w:w="1526" w:type="dxa"/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 изобразительных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с.146-153 учебника. Узнают, что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 изобразительных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– крупнейший музей мира, памятник 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первым директором которого был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И.В.Цветаев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содержанием коллекции музея, с залами Древнего Египта, Древней Греции и Рима, Итальянским двориком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др.</w:t>
            </w:r>
            <w:proofErr w:type="gramEnd"/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выразительности фасада и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нтерьер</w:t>
            </w:r>
            <w:r>
              <w:rPr>
                <w:rFonts w:ascii="Times New Roman" w:hAnsi="Times New Roman"/>
                <w:sz w:val="24"/>
                <w:szCs w:val="24"/>
              </w:rPr>
              <w:t>ов музея.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живописи, графики и скульптуры, хранящи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ГМИИ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П.Сезанн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О.Ренуар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П.Пикассо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П.Синьяк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Играют в художественное лото «Шедевры Государственного музея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изобразительных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с использованием техники пуантилизма или изображают себя в залах ГМИИ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глядя на фоторепродукции учебника.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своё отношение к произведениям изобразительного искусства, хранящимся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ГМИИ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живопись, графика, скульптура,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жанры изобразительного искусства: портрет, пейзаж, натюрморт, фантастический жанр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способы работы   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Я иду по лестнице ГМИИ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хочу посмотреть картину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П.Пикассо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на шаре», Я иду в музей, Я видел мумию фараона в ГМИИИ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воплощать оригинальный замысел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предстоящей 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критериям, пользоваться словарём 173-174 с.</w:t>
            </w:r>
          </w:p>
          <w:p w:rsidR="00AC4A40" w:rsidRPr="00AD6ABB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BB"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коллективную игру: </w:t>
            </w:r>
            <w:r w:rsidRPr="00AD6ABB">
              <w:rPr>
                <w:rFonts w:ascii="Times New Roman" w:hAnsi="Times New Roman"/>
                <w:sz w:val="24"/>
                <w:szCs w:val="24"/>
              </w:rPr>
              <w:t>художественное лото.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40" w:rsidRPr="00623B64" w:rsidTr="00AC4A40">
        <w:trPr>
          <w:gridAfter w:val="1"/>
          <w:wAfter w:w="236" w:type="dxa"/>
          <w:trHeight w:val="26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Лувр.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изобразительного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с.154-172 учебника. Узнают, что Лувр – это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крупнейший музей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находится в Париже во Франции.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коллекции музея, шедеврами изобразительного и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искусства, хранящимися в музее.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выразительности внешнего вида и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нтерьер</w:t>
            </w:r>
            <w:r>
              <w:rPr>
                <w:rFonts w:ascii="Times New Roman" w:hAnsi="Times New Roman"/>
                <w:sz w:val="24"/>
                <w:szCs w:val="24"/>
              </w:rPr>
              <w:t>ов музея.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живописи, графики и скульптуры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Лувра: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картина Леонардо да Винчи «Джоконда» 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ответь» (с. 159 учебника).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Играют в художественное лото. </w:t>
            </w:r>
            <w:r w:rsidRPr="00D60503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</w:t>
            </w:r>
            <w:proofErr w:type="gramStart"/>
            <w:r w:rsidRPr="00D60503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композицию и придумывают ей название: Я в залах Лувра, Я хочу увидеть картину Леонардо да Винчи «Джоконда», или изображают портрет Осени, Лета, Весны или Зимы по мотивам произведений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Арчимбольдо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содержание детских рисунков, созданных за год, или помещенных на с. 161-172 учебника.</w:t>
            </w:r>
          </w:p>
          <w:p w:rsidR="00AC4A40" w:rsidRPr="00623B64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оформлении своей Творческой папки (альбома) или итоговой выставки детского рисунка (наклеивают свой лучший рисунок на паспорту, изготовляют этикетку,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 с использованием компьютера).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40" w:rsidRPr="00BE202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Выражать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 xml:space="preserve"> своё отношение к произведениям изобразительного искусства, хранящимся в </w:t>
            </w:r>
            <w:r>
              <w:rPr>
                <w:rFonts w:ascii="Times New Roman" w:hAnsi="Times New Roman"/>
                <w:sz w:val="24"/>
                <w:szCs w:val="24"/>
              </w:rPr>
              <w:t>Лувре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BE202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пластических искусств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>: живопись, графика, скульптура, архитектура, декоративно-прикладное искусство и жанры изобразительного искусства: портрет, пейзаж, натюрморт</w:t>
            </w:r>
            <w:r>
              <w:rPr>
                <w:rFonts w:ascii="Times New Roman" w:hAnsi="Times New Roman"/>
                <w:sz w:val="24"/>
                <w:szCs w:val="24"/>
              </w:rPr>
              <w:t>, фантастический и анималистический жанры.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B01A0">
              <w:rPr>
                <w:rFonts w:ascii="Times New Roman" w:hAnsi="Times New Roman"/>
                <w:b/>
                <w:sz w:val="24"/>
                <w:szCs w:val="24"/>
              </w:rPr>
              <w:t xml:space="preserve">и использовать 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 xml:space="preserve">способы работы   художественными материалами для передачи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</w:t>
            </w:r>
            <w:r w:rsidRPr="00BE2024">
              <w:rPr>
                <w:rFonts w:ascii="Times New Roman" w:hAnsi="Times New Roman"/>
                <w:sz w:val="24"/>
                <w:szCs w:val="24"/>
              </w:rPr>
              <w:lastRenderedPageBreak/>
              <w:t>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Pr="00BE2024" w:rsidRDefault="00AC4A40" w:rsidP="00AC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 xml:space="preserve"> 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сверстников</w:t>
            </w:r>
            <w:r w:rsidRPr="00BE2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Завершить </w:t>
            </w:r>
            <w:r w:rsidRPr="008165BE">
              <w:rPr>
                <w:rFonts w:ascii="Times New Roman" w:hAnsi="Times New Roman"/>
                <w:sz w:val="24"/>
                <w:szCs w:val="24"/>
              </w:rPr>
              <w:t>оформление Творческой папки или альбома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4A40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73230">
              <w:rPr>
                <w:rFonts w:ascii="Times New Roman" w:hAnsi="Times New Roman"/>
                <w:sz w:val="24"/>
                <w:szCs w:val="24"/>
              </w:rPr>
              <w:t>в оформлении итоговой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рисунка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4A40" w:rsidRPr="00623B64" w:rsidRDefault="00AC4A40" w:rsidP="00AC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воплощать оригинальный замысел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 с.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сравнение, группировку материала по заданным критериям.</w:t>
            </w:r>
          </w:p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BB"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коллективную игру: </w:t>
            </w:r>
            <w:r w:rsidRPr="00AD6ABB">
              <w:rPr>
                <w:rFonts w:ascii="Times New Roman" w:hAnsi="Times New Roman"/>
                <w:sz w:val="24"/>
                <w:szCs w:val="24"/>
              </w:rPr>
              <w:t>художественное лото.</w:t>
            </w:r>
          </w:p>
          <w:p w:rsidR="00AC4A40" w:rsidRPr="00AD6ABB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оформлении итоговой выставки результатов детского изобразительного творчества.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A40" w:rsidRDefault="00AC4A40" w:rsidP="00AC4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7E4" w:rsidRDefault="00FF27E4" w:rsidP="00FF27E4"/>
    <w:p w:rsidR="00FF27E4" w:rsidRDefault="00FF27E4" w:rsidP="00FF27E4"/>
    <w:p w:rsidR="00FF27E4" w:rsidRDefault="00FF27E4" w:rsidP="00FF27E4"/>
    <w:p w:rsidR="00FF27E4" w:rsidRDefault="00FF27E4"/>
    <w:sectPr w:rsidR="00FF27E4" w:rsidSect="00FF27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87DDA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6753"/>
    <w:multiLevelType w:val="hybridMultilevel"/>
    <w:tmpl w:val="D13ED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32D0"/>
    <w:multiLevelType w:val="hybridMultilevel"/>
    <w:tmpl w:val="DC24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404E"/>
    <w:multiLevelType w:val="multilevel"/>
    <w:tmpl w:val="51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C3CDA"/>
    <w:multiLevelType w:val="hybridMultilevel"/>
    <w:tmpl w:val="2E7C9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E3054"/>
    <w:multiLevelType w:val="hybridMultilevel"/>
    <w:tmpl w:val="602E4AE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C17CA2"/>
    <w:multiLevelType w:val="hybridMultilevel"/>
    <w:tmpl w:val="7240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2F9B"/>
    <w:multiLevelType w:val="hybridMultilevel"/>
    <w:tmpl w:val="E8D26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60EDF"/>
    <w:multiLevelType w:val="hybridMultilevel"/>
    <w:tmpl w:val="7FAC8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D02ED"/>
    <w:multiLevelType w:val="hybridMultilevel"/>
    <w:tmpl w:val="FEFC8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13553C"/>
    <w:multiLevelType w:val="hybridMultilevel"/>
    <w:tmpl w:val="54C0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E84"/>
    <w:multiLevelType w:val="hybridMultilevel"/>
    <w:tmpl w:val="9370C45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EB279E"/>
    <w:multiLevelType w:val="hybridMultilevel"/>
    <w:tmpl w:val="7F8A5586"/>
    <w:lvl w:ilvl="0" w:tplc="513A76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846DF"/>
    <w:multiLevelType w:val="singleLevel"/>
    <w:tmpl w:val="54BE5666"/>
    <w:lvl w:ilvl="0">
      <w:start w:val="3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8">
    <w:nsid w:val="4BF65961"/>
    <w:multiLevelType w:val="hybridMultilevel"/>
    <w:tmpl w:val="02BC3E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42595D"/>
    <w:multiLevelType w:val="hybridMultilevel"/>
    <w:tmpl w:val="3D7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51844"/>
    <w:multiLevelType w:val="hybridMultilevel"/>
    <w:tmpl w:val="E036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37107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20"/>
  </w:num>
  <w:num w:numId="8">
    <w:abstractNumId w:val="2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2"/>
  </w:num>
  <w:num w:numId="13">
    <w:abstractNumId w:val="4"/>
  </w:num>
  <w:num w:numId="14">
    <w:abstractNumId w:val="2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4"/>
  </w:num>
  <w:num w:numId="21">
    <w:abstractNumId w:val="7"/>
  </w:num>
  <w:num w:numId="22">
    <w:abstractNumId w:val="18"/>
  </w:num>
  <w:num w:numId="23">
    <w:abstractNumId w:val="5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E"/>
    <w:rsid w:val="000B59FD"/>
    <w:rsid w:val="0011600E"/>
    <w:rsid w:val="0022156E"/>
    <w:rsid w:val="002C1F48"/>
    <w:rsid w:val="003A6913"/>
    <w:rsid w:val="00431445"/>
    <w:rsid w:val="00477C86"/>
    <w:rsid w:val="00510C23"/>
    <w:rsid w:val="00546497"/>
    <w:rsid w:val="005546BC"/>
    <w:rsid w:val="00561AC0"/>
    <w:rsid w:val="00692157"/>
    <w:rsid w:val="00713792"/>
    <w:rsid w:val="007147D5"/>
    <w:rsid w:val="007871CA"/>
    <w:rsid w:val="007D2B72"/>
    <w:rsid w:val="00802BBB"/>
    <w:rsid w:val="009117DF"/>
    <w:rsid w:val="00955D79"/>
    <w:rsid w:val="009871B5"/>
    <w:rsid w:val="00A14784"/>
    <w:rsid w:val="00A14AF2"/>
    <w:rsid w:val="00AC4A40"/>
    <w:rsid w:val="00AD7104"/>
    <w:rsid w:val="00AF6A21"/>
    <w:rsid w:val="00B12F6E"/>
    <w:rsid w:val="00BA305B"/>
    <w:rsid w:val="00C00E63"/>
    <w:rsid w:val="00CB0515"/>
    <w:rsid w:val="00D96691"/>
    <w:rsid w:val="00DE4D19"/>
    <w:rsid w:val="00E122D7"/>
    <w:rsid w:val="00E17CEB"/>
    <w:rsid w:val="00E849BB"/>
    <w:rsid w:val="00EB2BCE"/>
    <w:rsid w:val="00EB751C"/>
    <w:rsid w:val="00F74A9D"/>
    <w:rsid w:val="00FD1EE8"/>
    <w:rsid w:val="00FF27E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0F4F-A510-4A16-9F4E-57BCEED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C23"/>
    <w:rPr>
      <w:b/>
      <w:bCs/>
    </w:rPr>
  </w:style>
  <w:style w:type="paragraph" w:styleId="a4">
    <w:name w:val="No Spacing"/>
    <w:link w:val="a5"/>
    <w:uiPriority w:val="1"/>
    <w:qFormat/>
    <w:rsid w:val="00510C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37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A14784"/>
  </w:style>
  <w:style w:type="paragraph" w:customStyle="1" w:styleId="c1">
    <w:name w:val="c1"/>
    <w:basedOn w:val="a"/>
    <w:rsid w:val="00FD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1EE8"/>
  </w:style>
  <w:style w:type="character" w:styleId="a8">
    <w:name w:val="Hyperlink"/>
    <w:basedOn w:val="a0"/>
    <w:uiPriority w:val="99"/>
    <w:semiHidden/>
    <w:unhideWhenUsed/>
    <w:rsid w:val="00F74A9D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B051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CB05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ab">
    <w:name w:val="header"/>
    <w:basedOn w:val="a"/>
    <w:link w:val="ac"/>
    <w:unhideWhenUsed/>
    <w:rsid w:val="00FF27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FF27E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FF27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FF27E4"/>
    <w:rPr>
      <w:rFonts w:ascii="Calibri" w:eastAsia="Calibri" w:hAnsi="Calibri" w:cs="Times New Roman"/>
    </w:rPr>
  </w:style>
  <w:style w:type="character" w:customStyle="1" w:styleId="af">
    <w:name w:val="Текст выноски Знак"/>
    <w:link w:val="af0"/>
    <w:semiHidden/>
    <w:rsid w:val="00FF27E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FF27E4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27E4"/>
    <w:rPr>
      <w:rFonts w:ascii="Segoe UI" w:hAnsi="Segoe UI" w:cs="Segoe UI"/>
      <w:sz w:val="18"/>
      <w:szCs w:val="18"/>
    </w:rPr>
  </w:style>
  <w:style w:type="character" w:styleId="af1">
    <w:name w:val="page number"/>
    <w:basedOn w:val="a0"/>
    <w:rsid w:val="00FF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ries/23783/" TargetMode="External"/><Relationship Id="rId13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2493/" TargetMode="External"/><Relationship Id="rId12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16611/" TargetMode="External"/><Relationship Id="rId11" Type="http://schemas.openxmlformats.org/officeDocument/2006/relationships/hyperlink" Target="http://www.uchportal.ru/" TargetMode="External"/><Relationship Id="rId5" Type="http://schemas.openxmlformats.org/officeDocument/2006/relationships/hyperlink" Target="http://www.labirint.ru/authors/11661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367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15239</Words>
  <Characters>86864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</cp:revision>
  <dcterms:created xsi:type="dcterms:W3CDTF">2015-01-24T19:04:00Z</dcterms:created>
  <dcterms:modified xsi:type="dcterms:W3CDTF">2015-01-24T19:04:00Z</dcterms:modified>
</cp:coreProperties>
</file>